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7920"/>
        <w:gridCol w:w="2133"/>
      </w:tblGrid>
      <w:tr w:rsidR="00A27850" w:rsidRPr="00932857" w:rsidTr="001D6108">
        <w:trPr>
          <w:trHeight w:val="1355"/>
        </w:trPr>
        <w:tc>
          <w:tcPr>
            <w:tcW w:w="7920" w:type="dxa"/>
            <w:shd w:val="clear" w:color="auto" w:fill="5B9BD4"/>
            <w:vAlign w:val="center"/>
          </w:tcPr>
          <w:p w:rsidR="00A27850" w:rsidRPr="00286EE0" w:rsidRDefault="00932857" w:rsidP="00932857">
            <w:pPr>
              <w:pStyle w:val="TableParagraph"/>
              <w:spacing w:before="61"/>
              <w:ind w:left="108" w:right="671"/>
              <w:rPr>
                <w:rFonts w:asciiTheme="minorHAnsi" w:hAnsiTheme="minorHAnsi" w:cstheme="minorHAnsi"/>
                <w:b/>
                <w:sz w:val="40"/>
                <w:szCs w:val="40"/>
              </w:rPr>
            </w:pPr>
            <w:r w:rsidRPr="00286EE0">
              <w:rPr>
                <w:rFonts w:asciiTheme="minorHAnsi" w:hAnsiTheme="minorHAnsi" w:cstheme="minorHAnsi"/>
                <w:b/>
                <w:color w:val="FFFFFF"/>
                <w:sz w:val="44"/>
                <w:szCs w:val="40"/>
              </w:rPr>
              <w:t xml:space="preserve">Regulation for the Conduct of Students during Online Examinations </w:t>
            </w:r>
          </w:p>
        </w:tc>
        <w:tc>
          <w:tcPr>
            <w:tcW w:w="2133" w:type="dxa"/>
          </w:tcPr>
          <w:p w:rsidR="00A27850" w:rsidRPr="00932857" w:rsidRDefault="00A27850">
            <w:pPr>
              <w:pStyle w:val="TableParagraph"/>
              <w:spacing w:before="10"/>
              <w:ind w:left="0"/>
              <w:rPr>
                <w:rFonts w:asciiTheme="minorHAnsi" w:hAnsiTheme="minorHAnsi" w:cstheme="minorHAnsi"/>
                <w:sz w:val="13"/>
              </w:rPr>
            </w:pPr>
          </w:p>
          <w:p w:rsidR="00A27850" w:rsidRPr="00932857" w:rsidRDefault="00286EE0">
            <w:pPr>
              <w:pStyle w:val="TableParagraph"/>
              <w:spacing w:before="0"/>
              <w:ind w:left="200"/>
              <w:rPr>
                <w:rFonts w:asciiTheme="minorHAnsi" w:hAnsiTheme="minorHAnsi" w:cstheme="minorHAnsi"/>
                <w:sz w:val="20"/>
              </w:rPr>
            </w:pPr>
            <w:r>
              <w:rPr>
                <w:noProof/>
              </w:rPr>
              <w:drawing>
                <wp:inline distT="0" distB="0" distL="0" distR="0" wp14:anchorId="247914A1" wp14:editId="54191E2F">
                  <wp:extent cx="1123002" cy="697405"/>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DT Logo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800" cy="701627"/>
                          </a:xfrm>
                          <a:prstGeom prst="rect">
                            <a:avLst/>
                          </a:prstGeom>
                        </pic:spPr>
                      </pic:pic>
                    </a:graphicData>
                  </a:graphic>
                </wp:inline>
              </w:drawing>
            </w:r>
          </w:p>
        </w:tc>
      </w:tr>
    </w:tbl>
    <w:p w:rsidR="00A27850" w:rsidRPr="00932857" w:rsidRDefault="00A27850">
      <w:pPr>
        <w:pStyle w:val="BodyText"/>
        <w:spacing w:before="3"/>
        <w:rPr>
          <w:rFonts w:asciiTheme="minorHAnsi" w:hAnsiTheme="minorHAnsi" w:cstheme="minorHAnsi"/>
          <w:sz w:val="23"/>
        </w:rPr>
      </w:pPr>
    </w:p>
    <w:p w:rsidR="00A27850" w:rsidRPr="00932857" w:rsidRDefault="00932857">
      <w:pPr>
        <w:pStyle w:val="BodyText"/>
        <w:spacing w:before="51" w:line="276" w:lineRule="auto"/>
        <w:ind w:left="100" w:right="193"/>
        <w:rPr>
          <w:rFonts w:asciiTheme="minorHAnsi" w:hAnsiTheme="minorHAnsi" w:cstheme="minorHAnsi"/>
        </w:rPr>
      </w:pPr>
      <w:r w:rsidRPr="00932857">
        <w:rPr>
          <w:rFonts w:asciiTheme="minorHAnsi" w:hAnsiTheme="minorHAnsi" w:cstheme="minorHAnsi"/>
        </w:rPr>
        <w:t>There are a number of issues to be aware of with regard to online examinations and all other</w:t>
      </w:r>
      <w:r w:rsidR="00286EE0">
        <w:rPr>
          <w:rFonts w:asciiTheme="minorHAnsi" w:hAnsiTheme="minorHAnsi" w:cstheme="minorHAnsi"/>
          <w:spacing w:val="-39"/>
        </w:rPr>
        <w:t xml:space="preserve"> </w:t>
      </w:r>
      <w:r w:rsidRPr="00932857">
        <w:rPr>
          <w:rFonts w:asciiTheme="minorHAnsi" w:hAnsiTheme="minorHAnsi" w:cstheme="minorHAnsi"/>
        </w:rPr>
        <w:t>forms of academic assessment. Please read these carefully.  A set of regulations is also set out with regard to the conduct of students during online examinations. Please note that IADT has the expectation that all students will read and take note of these</w:t>
      </w:r>
      <w:r w:rsidRPr="00932857">
        <w:rPr>
          <w:rFonts w:asciiTheme="minorHAnsi" w:hAnsiTheme="minorHAnsi" w:cstheme="minorHAnsi"/>
          <w:spacing w:val="-12"/>
        </w:rPr>
        <w:t xml:space="preserve"> </w:t>
      </w:r>
      <w:r w:rsidRPr="00932857">
        <w:rPr>
          <w:rFonts w:asciiTheme="minorHAnsi" w:hAnsiTheme="minorHAnsi" w:cstheme="minorHAnsi"/>
        </w:rPr>
        <w:t>regulations.</w:t>
      </w:r>
    </w:p>
    <w:p w:rsidR="00A27850" w:rsidRPr="00932857" w:rsidRDefault="00A27850">
      <w:pPr>
        <w:pStyle w:val="BodyText"/>
        <w:spacing w:before="1"/>
        <w:rPr>
          <w:rFonts w:asciiTheme="minorHAnsi" w:hAnsiTheme="minorHAnsi" w:cstheme="minorHAnsi"/>
        </w:rPr>
      </w:pPr>
    </w:p>
    <w:p w:rsidR="00A27850" w:rsidRPr="00932857" w:rsidRDefault="00932857">
      <w:pPr>
        <w:pStyle w:val="Heading1"/>
        <w:spacing w:before="1" w:line="341" w:lineRule="exact"/>
        <w:ind w:firstLine="0"/>
        <w:rPr>
          <w:rFonts w:asciiTheme="minorHAnsi" w:hAnsiTheme="minorHAnsi" w:cstheme="minorHAnsi"/>
        </w:rPr>
      </w:pPr>
      <w:r w:rsidRPr="00932857">
        <w:rPr>
          <w:rFonts w:asciiTheme="minorHAnsi" w:hAnsiTheme="minorHAnsi" w:cstheme="minorHAnsi"/>
        </w:rPr>
        <w:t>Academic Integrity</w:t>
      </w:r>
    </w:p>
    <w:p w:rsidR="00A27850" w:rsidRPr="00932857" w:rsidRDefault="001D6108">
      <w:pPr>
        <w:pStyle w:val="BodyText"/>
        <w:spacing w:line="276" w:lineRule="auto"/>
        <w:ind w:left="100" w:right="177"/>
        <w:rPr>
          <w:rFonts w:asciiTheme="minorHAnsi" w:hAnsiTheme="minorHAnsi" w:cstheme="minorHAnsi"/>
        </w:rPr>
      </w:pPr>
      <w:r>
        <w:rPr>
          <w:rFonts w:asciiTheme="minorHAnsi" w:hAnsiTheme="minorHAnsi" w:cstheme="minorHAnsi"/>
        </w:rPr>
        <w:t>Some</w:t>
      </w:r>
      <w:r w:rsidR="00932857" w:rsidRPr="00932857">
        <w:rPr>
          <w:rFonts w:asciiTheme="minorHAnsi" w:hAnsiTheme="minorHAnsi" w:cstheme="minorHAnsi"/>
        </w:rPr>
        <w:t xml:space="preserve"> examinations in IADT have moved to alternate forms of assessments, including online exams. For all forms of assessment, IADT expect the highest standards of integrity from our students, whether they undertake their assessments as projects, essays, online or any other form of assessment. Please refer to the </w:t>
      </w:r>
      <w:hyperlink r:id="rId8">
        <w:r w:rsidR="00932857" w:rsidRPr="00932857">
          <w:rPr>
            <w:rFonts w:asciiTheme="minorHAnsi" w:hAnsiTheme="minorHAnsi" w:cstheme="minorHAnsi"/>
            <w:color w:val="0000FF"/>
            <w:u w:val="single" w:color="0000FF"/>
          </w:rPr>
          <w:t>Learner Charter</w:t>
        </w:r>
      </w:hyperlink>
      <w:r w:rsidR="00932857" w:rsidRPr="00932857">
        <w:rPr>
          <w:rFonts w:asciiTheme="minorHAnsi" w:hAnsiTheme="minorHAnsi" w:cstheme="minorHAnsi"/>
        </w:rPr>
        <w:t>, which states the expectations for the highest academic integrity throughout your studies with us.</w:t>
      </w:r>
    </w:p>
    <w:p w:rsidR="00A27850" w:rsidRPr="00932857" w:rsidRDefault="00A27850">
      <w:pPr>
        <w:pStyle w:val="BodyText"/>
        <w:rPr>
          <w:rFonts w:asciiTheme="minorHAnsi" w:hAnsiTheme="minorHAnsi" w:cstheme="minorHAnsi"/>
        </w:rPr>
      </w:pPr>
    </w:p>
    <w:p w:rsidR="00A27850" w:rsidRPr="00932857" w:rsidRDefault="00932857">
      <w:pPr>
        <w:pStyle w:val="Heading1"/>
        <w:spacing w:line="341" w:lineRule="exact"/>
        <w:ind w:firstLine="0"/>
        <w:rPr>
          <w:rFonts w:asciiTheme="minorHAnsi" w:hAnsiTheme="minorHAnsi" w:cstheme="minorHAnsi"/>
        </w:rPr>
      </w:pPr>
      <w:r w:rsidRPr="00932857">
        <w:rPr>
          <w:rFonts w:asciiTheme="minorHAnsi" w:hAnsiTheme="minorHAnsi" w:cstheme="minorHAnsi"/>
        </w:rPr>
        <w:t>Deferral</w:t>
      </w:r>
    </w:p>
    <w:p w:rsidR="00A27850" w:rsidRPr="00932857" w:rsidRDefault="00CC4B7A" w:rsidP="00CC4B7A">
      <w:pPr>
        <w:pStyle w:val="BodyText"/>
        <w:spacing w:before="8"/>
        <w:ind w:left="90"/>
        <w:rPr>
          <w:rFonts w:asciiTheme="minorHAnsi" w:hAnsiTheme="minorHAnsi" w:cstheme="minorHAnsi"/>
        </w:rPr>
      </w:pPr>
      <w:r w:rsidRPr="00932857">
        <w:rPr>
          <w:rFonts w:asciiTheme="minorHAnsi" w:hAnsiTheme="minorHAnsi" w:cstheme="minorHAnsi"/>
        </w:rPr>
        <w:t xml:space="preserve">For students who feel they are unable to complete their examination/assessment, by reason of ill health, access to technology, </w:t>
      </w:r>
      <w:bookmarkStart w:id="0" w:name="_GoBack"/>
      <w:r w:rsidRPr="00932857">
        <w:rPr>
          <w:rFonts w:asciiTheme="minorHAnsi" w:hAnsiTheme="minorHAnsi" w:cstheme="minorHAnsi"/>
        </w:rPr>
        <w:t>family re</w:t>
      </w:r>
      <w:bookmarkEnd w:id="0"/>
      <w:r w:rsidRPr="00932857">
        <w:rPr>
          <w:rFonts w:asciiTheme="minorHAnsi" w:hAnsiTheme="minorHAnsi" w:cstheme="minorHAnsi"/>
        </w:rPr>
        <w:t xml:space="preserve">sponsibilities or any other reasonable concerns, the option of deferral is available to them.  The deferral form, available for download </w:t>
      </w:r>
      <w:hyperlink r:id="rId9" w:history="1">
        <w:r w:rsidRPr="00932857">
          <w:rPr>
            <w:rStyle w:val="Hyperlink"/>
            <w:rFonts w:asciiTheme="minorHAnsi" w:hAnsiTheme="minorHAnsi" w:cstheme="minorHAnsi"/>
          </w:rPr>
          <w:t>here</w:t>
        </w:r>
      </w:hyperlink>
      <w:r w:rsidRPr="00932857">
        <w:rPr>
          <w:rFonts w:asciiTheme="minorHAnsi" w:hAnsiTheme="minorHAnsi" w:cstheme="minorHAnsi"/>
        </w:rPr>
        <w:t xml:space="preserve"> (scroll to the end of the page) should be completed and forwarded to the relevant Faculty Administrative Office.  It is important to note that these will be considered no fault deferrals, ie there is no academic or financial penalty applied.</w:t>
      </w:r>
    </w:p>
    <w:p w:rsidR="00CC4B7A" w:rsidRPr="00932857" w:rsidRDefault="00CC4B7A">
      <w:pPr>
        <w:pStyle w:val="BodyText"/>
        <w:spacing w:before="8"/>
        <w:rPr>
          <w:rFonts w:asciiTheme="minorHAnsi" w:hAnsiTheme="minorHAnsi" w:cstheme="minorHAnsi"/>
          <w:sz w:val="27"/>
        </w:rPr>
      </w:pPr>
    </w:p>
    <w:p w:rsidR="00A27850" w:rsidRPr="00932857" w:rsidRDefault="00932857">
      <w:pPr>
        <w:pStyle w:val="Heading1"/>
        <w:spacing w:before="1" w:line="341" w:lineRule="exact"/>
        <w:ind w:firstLine="0"/>
        <w:rPr>
          <w:rFonts w:asciiTheme="minorHAnsi" w:hAnsiTheme="minorHAnsi" w:cstheme="minorHAnsi"/>
        </w:rPr>
      </w:pPr>
      <w:r w:rsidRPr="00932857">
        <w:rPr>
          <w:rFonts w:asciiTheme="minorHAnsi" w:hAnsiTheme="minorHAnsi" w:cstheme="minorHAnsi"/>
        </w:rPr>
        <w:t>Repeats in August</w:t>
      </w:r>
    </w:p>
    <w:p w:rsidR="00A27850" w:rsidRPr="00932857" w:rsidRDefault="00932857">
      <w:pPr>
        <w:pStyle w:val="BodyText"/>
        <w:spacing w:line="276" w:lineRule="auto"/>
        <w:ind w:left="100" w:right="167"/>
        <w:jc w:val="both"/>
        <w:rPr>
          <w:rFonts w:asciiTheme="minorHAnsi" w:hAnsiTheme="minorHAnsi" w:cstheme="minorHAnsi"/>
        </w:rPr>
      </w:pPr>
      <w:r w:rsidRPr="00932857">
        <w:rPr>
          <w:rFonts w:asciiTheme="minorHAnsi" w:hAnsiTheme="minorHAnsi" w:cstheme="minorHAnsi"/>
        </w:rPr>
        <w:t xml:space="preserve">In the interest of fairness and consistency, regardless of any relaxation of the COVID-19 restrictions which may occur, the August repeat assessments will, </w:t>
      </w:r>
      <w:r w:rsidRPr="00932857">
        <w:rPr>
          <w:rFonts w:asciiTheme="minorHAnsi" w:hAnsiTheme="minorHAnsi" w:cstheme="minorHAnsi"/>
          <w:b/>
        </w:rPr>
        <w:t>in all cases</w:t>
      </w:r>
      <w:r w:rsidRPr="00932857">
        <w:rPr>
          <w:rFonts w:asciiTheme="minorHAnsi" w:hAnsiTheme="minorHAnsi" w:cstheme="minorHAnsi"/>
        </w:rPr>
        <w:t>, be carried out in the same online format as those of the Summer assessments.</w:t>
      </w:r>
    </w:p>
    <w:p w:rsidR="00A27850" w:rsidRPr="00932857" w:rsidRDefault="00A27850">
      <w:pPr>
        <w:pStyle w:val="BodyText"/>
        <w:spacing w:before="1"/>
        <w:rPr>
          <w:rFonts w:asciiTheme="minorHAnsi" w:hAnsiTheme="minorHAnsi" w:cstheme="minorHAnsi"/>
          <w:sz w:val="29"/>
        </w:rPr>
      </w:pPr>
    </w:p>
    <w:p w:rsidR="00A27850" w:rsidRPr="00932857" w:rsidRDefault="00932857">
      <w:pPr>
        <w:pStyle w:val="Heading1"/>
        <w:numPr>
          <w:ilvl w:val="0"/>
          <w:numId w:val="16"/>
        </w:numPr>
        <w:tabs>
          <w:tab w:val="left" w:pos="820"/>
          <w:tab w:val="left" w:pos="821"/>
        </w:tabs>
        <w:ind w:hanging="720"/>
        <w:rPr>
          <w:rFonts w:asciiTheme="minorHAnsi" w:hAnsiTheme="minorHAnsi" w:cstheme="minorHAnsi"/>
        </w:rPr>
      </w:pPr>
      <w:r w:rsidRPr="00932857">
        <w:rPr>
          <w:rFonts w:asciiTheme="minorHAnsi" w:hAnsiTheme="minorHAnsi" w:cstheme="minorHAnsi"/>
        </w:rPr>
        <w:t>Regulations for Conduct of Candidates during Online</w:t>
      </w:r>
      <w:r w:rsidRPr="00932857">
        <w:rPr>
          <w:rFonts w:asciiTheme="minorHAnsi" w:hAnsiTheme="minorHAnsi" w:cstheme="minorHAnsi"/>
          <w:spacing w:val="-4"/>
        </w:rPr>
        <w:t xml:space="preserve"> </w:t>
      </w:r>
      <w:r w:rsidRPr="00932857">
        <w:rPr>
          <w:rFonts w:asciiTheme="minorHAnsi" w:hAnsiTheme="minorHAnsi" w:cstheme="minorHAnsi"/>
        </w:rPr>
        <w:t>Examinations</w:t>
      </w:r>
    </w:p>
    <w:p w:rsidR="00A27850" w:rsidRPr="00932857" w:rsidRDefault="00A27850">
      <w:pPr>
        <w:pStyle w:val="BodyText"/>
        <w:rPr>
          <w:rFonts w:asciiTheme="minorHAnsi" w:hAnsiTheme="minorHAnsi" w:cstheme="minorHAnsi"/>
          <w:b/>
          <w:sz w:val="20"/>
        </w:rPr>
      </w:pPr>
    </w:p>
    <w:p w:rsidR="00A27850" w:rsidRPr="00932857" w:rsidRDefault="00A27850">
      <w:pPr>
        <w:pStyle w:val="BodyText"/>
        <w:spacing w:before="11" w:after="1"/>
        <w:rPr>
          <w:rFonts w:asciiTheme="minorHAnsi" w:hAnsiTheme="minorHAnsi" w:cstheme="minorHAnsi"/>
          <w:b/>
          <w:sz w:val="12"/>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0055"/>
      </w:tblGrid>
      <w:tr w:rsidR="00A27850" w:rsidRPr="00932857" w:rsidTr="001D6108">
        <w:trPr>
          <w:trHeight w:val="350"/>
        </w:trPr>
        <w:tc>
          <w:tcPr>
            <w:tcW w:w="10055" w:type="dxa"/>
          </w:tcPr>
          <w:p w:rsidR="00A27850" w:rsidRPr="00932857" w:rsidRDefault="00932857">
            <w:pPr>
              <w:pStyle w:val="TableParagraph"/>
              <w:numPr>
                <w:ilvl w:val="0"/>
                <w:numId w:val="15"/>
              </w:numPr>
              <w:tabs>
                <w:tab w:val="left" w:pos="468"/>
                <w:tab w:val="left" w:pos="469"/>
              </w:tabs>
              <w:rPr>
                <w:rFonts w:asciiTheme="minorHAnsi" w:hAnsiTheme="minorHAnsi" w:cstheme="minorHAnsi"/>
                <w:sz w:val="24"/>
              </w:rPr>
            </w:pPr>
            <w:r w:rsidRPr="00932857">
              <w:rPr>
                <w:rFonts w:asciiTheme="minorHAnsi" w:hAnsiTheme="minorHAnsi" w:cstheme="minorHAnsi"/>
                <w:sz w:val="24"/>
              </w:rPr>
              <w:t>All online Exams will be run via</w:t>
            </w:r>
            <w:r w:rsidRPr="00932857">
              <w:rPr>
                <w:rFonts w:asciiTheme="minorHAnsi" w:hAnsiTheme="minorHAnsi" w:cstheme="minorHAnsi"/>
                <w:spacing w:val="-3"/>
                <w:sz w:val="24"/>
              </w:rPr>
              <w:t xml:space="preserve"> </w:t>
            </w:r>
            <w:r w:rsidRPr="00932857">
              <w:rPr>
                <w:rFonts w:asciiTheme="minorHAnsi" w:hAnsiTheme="minorHAnsi" w:cstheme="minorHAnsi"/>
                <w:sz w:val="24"/>
              </w:rPr>
              <w:t>Blackboard.</w:t>
            </w:r>
          </w:p>
        </w:tc>
      </w:tr>
      <w:tr w:rsidR="00A27850" w:rsidRPr="00932857" w:rsidTr="001D6108">
        <w:trPr>
          <w:trHeight w:val="1024"/>
        </w:trPr>
        <w:tc>
          <w:tcPr>
            <w:tcW w:w="10055" w:type="dxa"/>
          </w:tcPr>
          <w:p w:rsidR="00A27850" w:rsidRPr="00932857" w:rsidRDefault="00932857">
            <w:pPr>
              <w:pStyle w:val="TableParagraph"/>
              <w:numPr>
                <w:ilvl w:val="0"/>
                <w:numId w:val="14"/>
              </w:numPr>
              <w:tabs>
                <w:tab w:val="left" w:pos="468"/>
                <w:tab w:val="left" w:pos="469"/>
              </w:tabs>
              <w:rPr>
                <w:rFonts w:asciiTheme="minorHAnsi" w:hAnsiTheme="minorHAnsi" w:cstheme="minorHAnsi"/>
                <w:sz w:val="24"/>
              </w:rPr>
            </w:pPr>
            <w:r w:rsidRPr="00932857">
              <w:rPr>
                <w:rFonts w:asciiTheme="minorHAnsi" w:hAnsiTheme="minorHAnsi" w:cstheme="minorHAnsi"/>
                <w:sz w:val="24"/>
              </w:rPr>
              <w:t>Candidates will only be permitted to sit exams for subjects for which they are</w:t>
            </w:r>
            <w:r w:rsidRPr="00932857">
              <w:rPr>
                <w:rFonts w:asciiTheme="minorHAnsi" w:hAnsiTheme="minorHAnsi" w:cstheme="minorHAnsi"/>
                <w:spacing w:val="-25"/>
                <w:sz w:val="24"/>
              </w:rPr>
              <w:t xml:space="preserve"> </w:t>
            </w:r>
            <w:r w:rsidRPr="00932857">
              <w:rPr>
                <w:rFonts w:asciiTheme="minorHAnsi" w:hAnsiTheme="minorHAnsi" w:cstheme="minorHAnsi"/>
                <w:sz w:val="24"/>
              </w:rPr>
              <w:t>registered.</w:t>
            </w:r>
          </w:p>
          <w:p w:rsidR="00A27850" w:rsidRPr="00932857" w:rsidRDefault="00932857">
            <w:pPr>
              <w:pStyle w:val="TableParagraph"/>
              <w:spacing w:before="6" w:line="330" w:lineRule="atLeast"/>
              <w:ind w:right="19"/>
              <w:rPr>
                <w:rFonts w:asciiTheme="minorHAnsi" w:hAnsiTheme="minorHAnsi" w:cstheme="minorHAnsi"/>
                <w:sz w:val="24"/>
              </w:rPr>
            </w:pPr>
            <w:r w:rsidRPr="00932857">
              <w:rPr>
                <w:rFonts w:asciiTheme="minorHAnsi" w:hAnsiTheme="minorHAnsi" w:cstheme="minorHAnsi"/>
                <w:sz w:val="24"/>
              </w:rPr>
              <w:t>Students who are not registered will not be able to take the online exam. Please ensure you are registered on the correct modules and have access via Blackboard.</w:t>
            </w:r>
          </w:p>
        </w:tc>
      </w:tr>
      <w:tr w:rsidR="00A27850" w:rsidRPr="00932857" w:rsidTr="001D6108">
        <w:trPr>
          <w:trHeight w:val="688"/>
        </w:trPr>
        <w:tc>
          <w:tcPr>
            <w:tcW w:w="10055" w:type="dxa"/>
          </w:tcPr>
          <w:p w:rsidR="00A27850" w:rsidRPr="00932857" w:rsidRDefault="00932857">
            <w:pPr>
              <w:pStyle w:val="TableParagraph"/>
              <w:numPr>
                <w:ilvl w:val="0"/>
                <w:numId w:val="13"/>
              </w:numPr>
              <w:tabs>
                <w:tab w:val="left" w:pos="468"/>
                <w:tab w:val="left" w:pos="469"/>
              </w:tabs>
              <w:rPr>
                <w:rFonts w:asciiTheme="minorHAnsi" w:hAnsiTheme="minorHAnsi" w:cstheme="minorHAnsi"/>
                <w:sz w:val="24"/>
              </w:rPr>
            </w:pPr>
            <w:r w:rsidRPr="00932857">
              <w:rPr>
                <w:rFonts w:asciiTheme="minorHAnsi" w:hAnsiTheme="minorHAnsi" w:cstheme="minorHAnsi"/>
                <w:sz w:val="24"/>
              </w:rPr>
              <w:t>The online exams will be supervised by members of the Exams Office; the module lecturer</w:t>
            </w:r>
            <w:r w:rsidRPr="00932857">
              <w:rPr>
                <w:rFonts w:asciiTheme="minorHAnsi" w:hAnsiTheme="minorHAnsi" w:cstheme="minorHAnsi"/>
                <w:spacing w:val="-29"/>
                <w:sz w:val="24"/>
              </w:rPr>
              <w:t xml:space="preserve"> </w:t>
            </w:r>
            <w:r w:rsidRPr="00932857">
              <w:rPr>
                <w:rFonts w:asciiTheme="minorHAnsi" w:hAnsiTheme="minorHAnsi" w:cstheme="minorHAnsi"/>
                <w:sz w:val="24"/>
              </w:rPr>
              <w:t>will</w:t>
            </w:r>
          </w:p>
          <w:p w:rsidR="00A27850" w:rsidRPr="00932857" w:rsidRDefault="00932857">
            <w:pPr>
              <w:pStyle w:val="TableParagraph"/>
              <w:spacing w:before="43"/>
              <w:rPr>
                <w:rFonts w:asciiTheme="minorHAnsi" w:hAnsiTheme="minorHAnsi" w:cstheme="minorHAnsi"/>
                <w:sz w:val="24"/>
              </w:rPr>
            </w:pPr>
            <w:r w:rsidRPr="00932857">
              <w:rPr>
                <w:rFonts w:asciiTheme="minorHAnsi" w:hAnsiTheme="minorHAnsi" w:cstheme="minorHAnsi"/>
                <w:sz w:val="24"/>
              </w:rPr>
              <w:t>also be available to answer any query about the exam paper during the exam period.</w:t>
            </w:r>
          </w:p>
        </w:tc>
      </w:tr>
      <w:tr w:rsidR="00A27850" w:rsidRPr="00932857" w:rsidTr="001D6108">
        <w:trPr>
          <w:trHeight w:val="1021"/>
        </w:trPr>
        <w:tc>
          <w:tcPr>
            <w:tcW w:w="10055" w:type="dxa"/>
          </w:tcPr>
          <w:p w:rsidR="00A27850" w:rsidRPr="00932857" w:rsidRDefault="00932857">
            <w:pPr>
              <w:pStyle w:val="TableParagraph"/>
              <w:numPr>
                <w:ilvl w:val="0"/>
                <w:numId w:val="12"/>
              </w:numPr>
              <w:tabs>
                <w:tab w:val="left" w:pos="468"/>
                <w:tab w:val="left" w:pos="469"/>
              </w:tabs>
              <w:spacing w:line="271" w:lineRule="auto"/>
              <w:ind w:right="227"/>
              <w:rPr>
                <w:rFonts w:asciiTheme="minorHAnsi" w:hAnsiTheme="minorHAnsi" w:cstheme="minorHAnsi"/>
                <w:sz w:val="24"/>
              </w:rPr>
            </w:pPr>
            <w:r w:rsidRPr="00932857">
              <w:rPr>
                <w:rFonts w:asciiTheme="minorHAnsi" w:hAnsiTheme="minorHAnsi" w:cstheme="minorHAnsi"/>
                <w:sz w:val="24"/>
              </w:rPr>
              <w:t>Candidates</w:t>
            </w:r>
            <w:r w:rsidRPr="00932857">
              <w:rPr>
                <w:rFonts w:asciiTheme="minorHAnsi" w:hAnsiTheme="minorHAnsi" w:cstheme="minorHAnsi"/>
                <w:spacing w:val="-2"/>
                <w:sz w:val="24"/>
              </w:rPr>
              <w:t xml:space="preserve"> </w:t>
            </w:r>
            <w:r w:rsidRPr="00932857">
              <w:rPr>
                <w:rFonts w:asciiTheme="minorHAnsi" w:hAnsiTheme="minorHAnsi" w:cstheme="minorHAnsi"/>
                <w:sz w:val="24"/>
              </w:rPr>
              <w:t>should</w:t>
            </w:r>
            <w:r w:rsidRPr="00932857">
              <w:rPr>
                <w:rFonts w:asciiTheme="minorHAnsi" w:hAnsiTheme="minorHAnsi" w:cstheme="minorHAnsi"/>
                <w:spacing w:val="-1"/>
                <w:sz w:val="24"/>
              </w:rPr>
              <w:t xml:space="preserve"> </w:t>
            </w:r>
            <w:r w:rsidRPr="00932857">
              <w:rPr>
                <w:rFonts w:asciiTheme="minorHAnsi" w:hAnsiTheme="minorHAnsi" w:cstheme="minorHAnsi"/>
                <w:sz w:val="24"/>
              </w:rPr>
              <w:t>check</w:t>
            </w:r>
            <w:r w:rsidRPr="00932857">
              <w:rPr>
                <w:rFonts w:asciiTheme="minorHAnsi" w:hAnsiTheme="minorHAnsi" w:cstheme="minorHAnsi"/>
                <w:spacing w:val="-4"/>
                <w:sz w:val="24"/>
              </w:rPr>
              <w:t xml:space="preserve"> </w:t>
            </w:r>
            <w:r w:rsidRPr="00932857">
              <w:rPr>
                <w:rFonts w:asciiTheme="minorHAnsi" w:hAnsiTheme="minorHAnsi" w:cstheme="minorHAnsi"/>
                <w:sz w:val="24"/>
              </w:rPr>
              <w:t>their</w:t>
            </w:r>
            <w:r w:rsidRPr="00932857">
              <w:rPr>
                <w:rFonts w:asciiTheme="minorHAnsi" w:hAnsiTheme="minorHAnsi" w:cstheme="minorHAnsi"/>
                <w:spacing w:val="-2"/>
                <w:sz w:val="24"/>
              </w:rPr>
              <w:t xml:space="preserve"> </w:t>
            </w:r>
            <w:r w:rsidRPr="00932857">
              <w:rPr>
                <w:rFonts w:asciiTheme="minorHAnsi" w:hAnsiTheme="minorHAnsi" w:cstheme="minorHAnsi"/>
                <w:sz w:val="24"/>
              </w:rPr>
              <w:t>computers/laptops</w:t>
            </w:r>
            <w:r w:rsidRPr="00932857">
              <w:rPr>
                <w:rFonts w:asciiTheme="minorHAnsi" w:hAnsiTheme="minorHAnsi" w:cstheme="minorHAnsi"/>
                <w:spacing w:val="-5"/>
                <w:sz w:val="24"/>
              </w:rPr>
              <w:t xml:space="preserve"> </w:t>
            </w:r>
            <w:r w:rsidRPr="00932857">
              <w:rPr>
                <w:rFonts w:asciiTheme="minorHAnsi" w:hAnsiTheme="minorHAnsi" w:cstheme="minorHAnsi"/>
                <w:sz w:val="24"/>
              </w:rPr>
              <w:t>prior</w:t>
            </w:r>
            <w:r w:rsidRPr="00932857">
              <w:rPr>
                <w:rFonts w:asciiTheme="minorHAnsi" w:hAnsiTheme="minorHAnsi" w:cstheme="minorHAnsi"/>
                <w:spacing w:val="-5"/>
                <w:sz w:val="24"/>
              </w:rPr>
              <w:t xml:space="preserve"> </w:t>
            </w:r>
            <w:r w:rsidRPr="00932857">
              <w:rPr>
                <w:rFonts w:asciiTheme="minorHAnsi" w:hAnsiTheme="minorHAnsi" w:cstheme="minorHAnsi"/>
                <w:sz w:val="24"/>
              </w:rPr>
              <w:t>to</w:t>
            </w:r>
            <w:r w:rsidRPr="00932857">
              <w:rPr>
                <w:rFonts w:asciiTheme="minorHAnsi" w:hAnsiTheme="minorHAnsi" w:cstheme="minorHAnsi"/>
                <w:spacing w:val="-2"/>
                <w:sz w:val="24"/>
              </w:rPr>
              <w:t xml:space="preserve"> </w:t>
            </w:r>
            <w:r w:rsidRPr="00932857">
              <w:rPr>
                <w:rFonts w:asciiTheme="minorHAnsi" w:hAnsiTheme="minorHAnsi" w:cstheme="minorHAnsi"/>
                <w:sz w:val="24"/>
              </w:rPr>
              <w:t>the</w:t>
            </w:r>
            <w:r w:rsidRPr="00932857">
              <w:rPr>
                <w:rFonts w:asciiTheme="minorHAnsi" w:hAnsiTheme="minorHAnsi" w:cstheme="minorHAnsi"/>
                <w:spacing w:val="-5"/>
                <w:sz w:val="24"/>
              </w:rPr>
              <w:t xml:space="preserve"> </w:t>
            </w:r>
            <w:r w:rsidRPr="00932857">
              <w:rPr>
                <w:rFonts w:asciiTheme="minorHAnsi" w:hAnsiTheme="minorHAnsi" w:cstheme="minorHAnsi"/>
                <w:sz w:val="24"/>
              </w:rPr>
              <w:t>exam</w:t>
            </w:r>
            <w:r w:rsidRPr="00932857">
              <w:rPr>
                <w:rFonts w:asciiTheme="minorHAnsi" w:hAnsiTheme="minorHAnsi" w:cstheme="minorHAnsi"/>
                <w:spacing w:val="-2"/>
                <w:sz w:val="24"/>
              </w:rPr>
              <w:t xml:space="preserve"> </w:t>
            </w:r>
            <w:r w:rsidRPr="00932857">
              <w:rPr>
                <w:rFonts w:asciiTheme="minorHAnsi" w:hAnsiTheme="minorHAnsi" w:cstheme="minorHAnsi"/>
                <w:sz w:val="24"/>
              </w:rPr>
              <w:t>start</w:t>
            </w:r>
            <w:r w:rsidRPr="00932857">
              <w:rPr>
                <w:rFonts w:asciiTheme="minorHAnsi" w:hAnsiTheme="minorHAnsi" w:cstheme="minorHAnsi"/>
                <w:spacing w:val="-4"/>
                <w:sz w:val="24"/>
              </w:rPr>
              <w:t xml:space="preserve"> </w:t>
            </w:r>
            <w:r w:rsidRPr="00932857">
              <w:rPr>
                <w:rFonts w:asciiTheme="minorHAnsi" w:hAnsiTheme="minorHAnsi" w:cstheme="minorHAnsi"/>
                <w:sz w:val="24"/>
              </w:rPr>
              <w:t>to</w:t>
            </w:r>
            <w:r w:rsidRPr="00932857">
              <w:rPr>
                <w:rFonts w:asciiTheme="minorHAnsi" w:hAnsiTheme="minorHAnsi" w:cstheme="minorHAnsi"/>
                <w:spacing w:val="-1"/>
                <w:sz w:val="24"/>
              </w:rPr>
              <w:t xml:space="preserve"> </w:t>
            </w:r>
            <w:r w:rsidRPr="00932857">
              <w:rPr>
                <w:rFonts w:asciiTheme="minorHAnsi" w:hAnsiTheme="minorHAnsi" w:cstheme="minorHAnsi"/>
                <w:sz w:val="24"/>
              </w:rPr>
              <w:t>ensure</w:t>
            </w:r>
            <w:r w:rsidRPr="00932857">
              <w:rPr>
                <w:rFonts w:asciiTheme="minorHAnsi" w:hAnsiTheme="minorHAnsi" w:cstheme="minorHAnsi"/>
                <w:spacing w:val="-4"/>
                <w:sz w:val="24"/>
              </w:rPr>
              <w:t xml:space="preserve"> </w:t>
            </w:r>
            <w:r w:rsidRPr="00932857">
              <w:rPr>
                <w:rFonts w:asciiTheme="minorHAnsi" w:hAnsiTheme="minorHAnsi" w:cstheme="minorHAnsi"/>
                <w:sz w:val="24"/>
              </w:rPr>
              <w:t>that</w:t>
            </w:r>
            <w:r w:rsidRPr="00932857">
              <w:rPr>
                <w:rFonts w:asciiTheme="minorHAnsi" w:hAnsiTheme="minorHAnsi" w:cstheme="minorHAnsi"/>
                <w:spacing w:val="-4"/>
                <w:sz w:val="24"/>
              </w:rPr>
              <w:t xml:space="preserve"> </w:t>
            </w:r>
            <w:r w:rsidRPr="00932857">
              <w:rPr>
                <w:rFonts w:asciiTheme="minorHAnsi" w:hAnsiTheme="minorHAnsi" w:cstheme="minorHAnsi"/>
                <w:sz w:val="24"/>
              </w:rPr>
              <w:t>they are working and that there is internet connection. Please be aware it is not advised that</w:t>
            </w:r>
            <w:r w:rsidRPr="00932857">
              <w:rPr>
                <w:rFonts w:asciiTheme="minorHAnsi" w:hAnsiTheme="minorHAnsi" w:cstheme="minorHAnsi"/>
                <w:spacing w:val="-38"/>
                <w:sz w:val="24"/>
              </w:rPr>
              <w:t xml:space="preserve"> </w:t>
            </w:r>
            <w:r w:rsidRPr="00932857">
              <w:rPr>
                <w:rFonts w:asciiTheme="minorHAnsi" w:hAnsiTheme="minorHAnsi" w:cstheme="minorHAnsi"/>
                <w:sz w:val="24"/>
              </w:rPr>
              <w:t>you</w:t>
            </w:r>
          </w:p>
          <w:p w:rsidR="00A27850" w:rsidRPr="00932857" w:rsidRDefault="00932857">
            <w:pPr>
              <w:pStyle w:val="TableParagraph"/>
              <w:spacing w:before="9"/>
              <w:rPr>
                <w:rFonts w:asciiTheme="minorHAnsi" w:hAnsiTheme="minorHAnsi" w:cstheme="minorHAnsi"/>
                <w:sz w:val="24"/>
              </w:rPr>
            </w:pPr>
            <w:r w:rsidRPr="00932857">
              <w:rPr>
                <w:rFonts w:asciiTheme="minorHAnsi" w:hAnsiTheme="minorHAnsi" w:cstheme="minorHAnsi"/>
                <w:sz w:val="24"/>
              </w:rPr>
              <w:t>take any online exam through the use of your smartphone.</w:t>
            </w:r>
          </w:p>
        </w:tc>
      </w:tr>
      <w:tr w:rsidR="00A27850" w:rsidRPr="00932857" w:rsidTr="001D6108">
        <w:trPr>
          <w:trHeight w:val="686"/>
        </w:trPr>
        <w:tc>
          <w:tcPr>
            <w:tcW w:w="10055" w:type="dxa"/>
          </w:tcPr>
          <w:p w:rsidR="00A27850" w:rsidRPr="00932857" w:rsidRDefault="00932857">
            <w:pPr>
              <w:pStyle w:val="TableParagraph"/>
              <w:numPr>
                <w:ilvl w:val="0"/>
                <w:numId w:val="11"/>
              </w:numPr>
              <w:tabs>
                <w:tab w:val="left" w:pos="468"/>
                <w:tab w:val="left" w:pos="469"/>
              </w:tabs>
              <w:rPr>
                <w:rFonts w:asciiTheme="minorHAnsi" w:hAnsiTheme="minorHAnsi" w:cstheme="minorHAnsi"/>
                <w:sz w:val="24"/>
              </w:rPr>
            </w:pPr>
            <w:r w:rsidRPr="00932857">
              <w:rPr>
                <w:rFonts w:asciiTheme="minorHAnsi" w:hAnsiTheme="minorHAnsi" w:cstheme="minorHAnsi"/>
                <w:sz w:val="24"/>
              </w:rPr>
              <w:t>Candidates must type their student number and exam title on the first page of their</w:t>
            </w:r>
            <w:r w:rsidRPr="00932857">
              <w:rPr>
                <w:rFonts w:asciiTheme="minorHAnsi" w:hAnsiTheme="minorHAnsi" w:cstheme="minorHAnsi"/>
                <w:spacing w:val="-24"/>
                <w:sz w:val="24"/>
              </w:rPr>
              <w:t xml:space="preserve"> </w:t>
            </w:r>
            <w:r w:rsidRPr="00932857">
              <w:rPr>
                <w:rFonts w:asciiTheme="minorHAnsi" w:hAnsiTheme="minorHAnsi" w:cstheme="minorHAnsi"/>
                <w:sz w:val="24"/>
              </w:rPr>
              <w:t>answer</w:t>
            </w:r>
          </w:p>
          <w:p w:rsidR="00A27850" w:rsidRPr="00932857" w:rsidRDefault="00932857">
            <w:pPr>
              <w:pStyle w:val="TableParagraph"/>
              <w:spacing w:before="43"/>
              <w:rPr>
                <w:rFonts w:asciiTheme="minorHAnsi" w:hAnsiTheme="minorHAnsi" w:cstheme="minorHAnsi"/>
                <w:sz w:val="24"/>
              </w:rPr>
            </w:pPr>
            <w:r w:rsidRPr="00932857">
              <w:rPr>
                <w:rFonts w:asciiTheme="minorHAnsi" w:hAnsiTheme="minorHAnsi" w:cstheme="minorHAnsi"/>
                <w:sz w:val="24"/>
              </w:rPr>
              <w:t>document.</w:t>
            </w:r>
          </w:p>
        </w:tc>
      </w:tr>
      <w:tr w:rsidR="00A27850" w:rsidRPr="00932857" w:rsidTr="001D6108">
        <w:trPr>
          <w:trHeight w:val="688"/>
        </w:trPr>
        <w:tc>
          <w:tcPr>
            <w:tcW w:w="10055" w:type="dxa"/>
          </w:tcPr>
          <w:p w:rsidR="00A27850" w:rsidRPr="00932857" w:rsidRDefault="00932857">
            <w:pPr>
              <w:pStyle w:val="TableParagraph"/>
              <w:numPr>
                <w:ilvl w:val="0"/>
                <w:numId w:val="10"/>
              </w:numPr>
              <w:tabs>
                <w:tab w:val="left" w:pos="468"/>
                <w:tab w:val="left" w:pos="469"/>
              </w:tabs>
              <w:spacing w:before="3"/>
              <w:rPr>
                <w:rFonts w:asciiTheme="minorHAnsi" w:hAnsiTheme="minorHAnsi" w:cstheme="minorHAnsi"/>
                <w:sz w:val="24"/>
              </w:rPr>
            </w:pPr>
            <w:r w:rsidRPr="00932857">
              <w:rPr>
                <w:rFonts w:asciiTheme="minorHAnsi" w:hAnsiTheme="minorHAnsi" w:cstheme="minorHAnsi"/>
                <w:sz w:val="24"/>
              </w:rPr>
              <w:t>All work should be done on your answer document and this can include rough work –</w:t>
            </w:r>
            <w:r w:rsidRPr="00932857">
              <w:rPr>
                <w:rFonts w:asciiTheme="minorHAnsi" w:hAnsiTheme="minorHAnsi" w:cstheme="minorHAnsi"/>
                <w:spacing w:val="-24"/>
                <w:sz w:val="24"/>
              </w:rPr>
              <w:t xml:space="preserve"> </w:t>
            </w:r>
            <w:r w:rsidRPr="00932857">
              <w:rPr>
                <w:rFonts w:asciiTheme="minorHAnsi" w:hAnsiTheme="minorHAnsi" w:cstheme="minorHAnsi"/>
                <w:sz w:val="24"/>
              </w:rPr>
              <w:t>rough</w:t>
            </w:r>
          </w:p>
          <w:p w:rsidR="00A27850" w:rsidRPr="00932857" w:rsidRDefault="00932857">
            <w:pPr>
              <w:pStyle w:val="TableParagraph"/>
              <w:spacing w:before="41"/>
              <w:rPr>
                <w:rFonts w:asciiTheme="minorHAnsi" w:hAnsiTheme="minorHAnsi" w:cstheme="minorHAnsi"/>
                <w:sz w:val="24"/>
              </w:rPr>
            </w:pPr>
            <w:r w:rsidRPr="00932857">
              <w:rPr>
                <w:rFonts w:asciiTheme="minorHAnsi" w:hAnsiTheme="minorHAnsi" w:cstheme="minorHAnsi"/>
                <w:sz w:val="24"/>
              </w:rPr>
              <w:t>work should be marked clearly as rough work, not part of an answer.</w:t>
            </w:r>
          </w:p>
        </w:tc>
      </w:tr>
      <w:tr w:rsidR="00A27850" w:rsidRPr="00932857" w:rsidTr="001D6108">
        <w:trPr>
          <w:trHeight w:val="1360"/>
        </w:trPr>
        <w:tc>
          <w:tcPr>
            <w:tcW w:w="10055" w:type="dxa"/>
          </w:tcPr>
          <w:p w:rsidR="00A27850" w:rsidRPr="00932857" w:rsidRDefault="00932857">
            <w:pPr>
              <w:pStyle w:val="TableParagraph"/>
              <w:numPr>
                <w:ilvl w:val="0"/>
                <w:numId w:val="9"/>
              </w:numPr>
              <w:tabs>
                <w:tab w:val="left" w:pos="468"/>
                <w:tab w:val="left" w:pos="469"/>
              </w:tabs>
              <w:spacing w:line="273" w:lineRule="auto"/>
              <w:ind w:right="485"/>
              <w:rPr>
                <w:rFonts w:asciiTheme="minorHAnsi" w:hAnsiTheme="minorHAnsi" w:cstheme="minorHAnsi"/>
                <w:sz w:val="24"/>
              </w:rPr>
            </w:pPr>
            <w:r w:rsidRPr="00932857">
              <w:rPr>
                <w:rFonts w:asciiTheme="minorHAnsi" w:hAnsiTheme="minorHAnsi" w:cstheme="minorHAnsi"/>
                <w:sz w:val="24"/>
              </w:rPr>
              <w:lastRenderedPageBreak/>
              <w:t>It is highly advisable to save your work as you go; once you download your paper from Blackboard, please read all instructions clearly. Then save your document in the following format – Student Name, Number and Name of Module. Keep saving your</w:t>
            </w:r>
            <w:r w:rsidRPr="00932857">
              <w:rPr>
                <w:rFonts w:asciiTheme="minorHAnsi" w:hAnsiTheme="minorHAnsi" w:cstheme="minorHAnsi"/>
                <w:spacing w:val="-21"/>
                <w:sz w:val="24"/>
              </w:rPr>
              <w:t xml:space="preserve"> </w:t>
            </w:r>
            <w:r w:rsidRPr="00932857">
              <w:rPr>
                <w:rFonts w:asciiTheme="minorHAnsi" w:hAnsiTheme="minorHAnsi" w:cstheme="minorHAnsi"/>
                <w:sz w:val="24"/>
              </w:rPr>
              <w:t>document</w:t>
            </w:r>
          </w:p>
          <w:p w:rsidR="00A27850" w:rsidRPr="00932857" w:rsidRDefault="00932857">
            <w:pPr>
              <w:pStyle w:val="TableParagraph"/>
              <w:spacing w:before="6"/>
              <w:rPr>
                <w:rFonts w:asciiTheme="minorHAnsi" w:hAnsiTheme="minorHAnsi" w:cstheme="minorHAnsi"/>
                <w:sz w:val="24"/>
              </w:rPr>
            </w:pPr>
            <w:r w:rsidRPr="00932857">
              <w:rPr>
                <w:rFonts w:asciiTheme="minorHAnsi" w:hAnsiTheme="minorHAnsi" w:cstheme="minorHAnsi"/>
                <w:sz w:val="24"/>
              </w:rPr>
              <w:t>throughout the exam. We cannot advise this strongly enough.</w:t>
            </w:r>
          </w:p>
        </w:tc>
      </w:tr>
      <w:tr w:rsidR="00A27850" w:rsidRPr="00932857" w:rsidTr="001D6108">
        <w:trPr>
          <w:trHeight w:val="1360"/>
        </w:trPr>
        <w:tc>
          <w:tcPr>
            <w:tcW w:w="10055" w:type="dxa"/>
          </w:tcPr>
          <w:p w:rsidR="00A27850" w:rsidRPr="00932857" w:rsidRDefault="00932857">
            <w:pPr>
              <w:pStyle w:val="TableParagraph"/>
              <w:numPr>
                <w:ilvl w:val="0"/>
                <w:numId w:val="8"/>
              </w:numPr>
              <w:tabs>
                <w:tab w:val="left" w:pos="468"/>
                <w:tab w:val="left" w:pos="469"/>
              </w:tabs>
              <w:spacing w:line="273" w:lineRule="auto"/>
              <w:ind w:right="241"/>
              <w:rPr>
                <w:rFonts w:asciiTheme="minorHAnsi" w:hAnsiTheme="minorHAnsi" w:cstheme="minorHAnsi"/>
                <w:sz w:val="24"/>
              </w:rPr>
            </w:pPr>
            <w:r w:rsidRPr="00932857">
              <w:rPr>
                <w:rFonts w:asciiTheme="minorHAnsi" w:hAnsiTheme="minorHAnsi" w:cstheme="minorHAnsi"/>
                <w:sz w:val="24"/>
              </w:rPr>
              <w:t>At the end of the examination period, candidates should upload their answer document to Blackboard – remember the file name should be in the format – Student Name, Number and Name of Module. Once your file has been uploaded, you will be considered to</w:t>
            </w:r>
            <w:r w:rsidRPr="00932857">
              <w:rPr>
                <w:rFonts w:asciiTheme="minorHAnsi" w:hAnsiTheme="minorHAnsi" w:cstheme="minorHAnsi"/>
                <w:spacing w:val="-17"/>
                <w:sz w:val="24"/>
              </w:rPr>
              <w:t xml:space="preserve"> </w:t>
            </w:r>
            <w:r w:rsidRPr="00932857">
              <w:rPr>
                <w:rFonts w:asciiTheme="minorHAnsi" w:hAnsiTheme="minorHAnsi" w:cstheme="minorHAnsi"/>
                <w:sz w:val="24"/>
              </w:rPr>
              <w:t>have</w:t>
            </w:r>
          </w:p>
          <w:p w:rsidR="00A27850" w:rsidRPr="00932857" w:rsidRDefault="00932857">
            <w:pPr>
              <w:pStyle w:val="TableParagraph"/>
              <w:spacing w:before="6"/>
              <w:rPr>
                <w:rFonts w:asciiTheme="minorHAnsi" w:hAnsiTheme="minorHAnsi" w:cstheme="minorHAnsi"/>
                <w:sz w:val="24"/>
              </w:rPr>
            </w:pPr>
            <w:r w:rsidRPr="00932857">
              <w:rPr>
                <w:rFonts w:asciiTheme="minorHAnsi" w:hAnsiTheme="minorHAnsi" w:cstheme="minorHAnsi"/>
                <w:sz w:val="24"/>
              </w:rPr>
              <w:t>completed your exam.</w:t>
            </w:r>
          </w:p>
        </w:tc>
      </w:tr>
    </w:tbl>
    <w:p w:rsidR="00A27850" w:rsidRPr="00932857" w:rsidRDefault="00A27850">
      <w:pPr>
        <w:pStyle w:val="BodyText"/>
        <w:spacing w:before="10"/>
        <w:rPr>
          <w:rFonts w:asciiTheme="minorHAnsi" w:hAnsiTheme="minorHAnsi" w:cstheme="minorHAnsi"/>
          <w:b/>
          <w:sz w:val="29"/>
        </w:rPr>
      </w:pPr>
    </w:p>
    <w:p w:rsidR="00A27850" w:rsidRPr="00932857" w:rsidRDefault="00932857">
      <w:pPr>
        <w:pStyle w:val="ListParagraph"/>
        <w:numPr>
          <w:ilvl w:val="0"/>
          <w:numId w:val="16"/>
        </w:numPr>
        <w:tabs>
          <w:tab w:val="left" w:pos="820"/>
          <w:tab w:val="left" w:pos="821"/>
        </w:tabs>
        <w:ind w:hanging="720"/>
        <w:rPr>
          <w:rFonts w:asciiTheme="minorHAnsi" w:hAnsiTheme="minorHAnsi" w:cstheme="minorHAnsi"/>
          <w:b/>
          <w:sz w:val="28"/>
        </w:rPr>
      </w:pPr>
      <w:r w:rsidRPr="00932857">
        <w:rPr>
          <w:rFonts w:asciiTheme="minorHAnsi" w:hAnsiTheme="minorHAnsi" w:cstheme="minorHAnsi"/>
          <w:b/>
          <w:sz w:val="28"/>
        </w:rPr>
        <w:t>Issues before or during</w:t>
      </w:r>
      <w:r w:rsidRPr="00932857">
        <w:rPr>
          <w:rFonts w:asciiTheme="minorHAnsi" w:hAnsiTheme="minorHAnsi" w:cstheme="minorHAnsi"/>
          <w:b/>
          <w:spacing w:val="-3"/>
          <w:sz w:val="28"/>
        </w:rPr>
        <w:t xml:space="preserve"> </w:t>
      </w:r>
      <w:r w:rsidRPr="00932857">
        <w:rPr>
          <w:rFonts w:asciiTheme="minorHAnsi" w:hAnsiTheme="minorHAnsi" w:cstheme="minorHAnsi"/>
          <w:b/>
          <w:sz w:val="28"/>
        </w:rPr>
        <w:t>Examination</w:t>
      </w:r>
    </w:p>
    <w:p w:rsidR="00A27850" w:rsidRPr="00932857" w:rsidRDefault="00A27850">
      <w:pPr>
        <w:pStyle w:val="BodyText"/>
        <w:rPr>
          <w:rFonts w:asciiTheme="minorHAnsi" w:hAnsiTheme="minorHAnsi" w:cstheme="minorHAnsi"/>
          <w:b/>
          <w:sz w:val="20"/>
        </w:rPr>
      </w:pPr>
    </w:p>
    <w:p w:rsidR="00A27850" w:rsidRPr="00932857" w:rsidRDefault="00A27850">
      <w:pPr>
        <w:pStyle w:val="BodyText"/>
        <w:spacing w:before="5"/>
        <w:rPr>
          <w:rFonts w:asciiTheme="minorHAnsi" w:hAnsiTheme="minorHAnsi" w:cstheme="minorHAnsi"/>
          <w:b/>
          <w:sz w:val="21"/>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0055"/>
      </w:tblGrid>
      <w:tr w:rsidR="00A27850" w:rsidRPr="00932857" w:rsidTr="001D6108">
        <w:trPr>
          <w:trHeight w:val="1699"/>
        </w:trPr>
        <w:tc>
          <w:tcPr>
            <w:tcW w:w="10055" w:type="dxa"/>
          </w:tcPr>
          <w:p w:rsidR="00A27850" w:rsidRPr="00932857" w:rsidRDefault="00932857">
            <w:pPr>
              <w:pStyle w:val="TableParagraph"/>
              <w:numPr>
                <w:ilvl w:val="0"/>
                <w:numId w:val="7"/>
              </w:numPr>
              <w:tabs>
                <w:tab w:val="left" w:pos="468"/>
                <w:tab w:val="left" w:pos="469"/>
              </w:tabs>
              <w:spacing w:before="3" w:line="276" w:lineRule="auto"/>
              <w:ind w:right="280"/>
              <w:rPr>
                <w:rFonts w:asciiTheme="minorHAnsi" w:hAnsiTheme="minorHAnsi" w:cstheme="minorHAnsi"/>
                <w:sz w:val="24"/>
              </w:rPr>
            </w:pPr>
            <w:r w:rsidRPr="00932857">
              <w:rPr>
                <w:rFonts w:asciiTheme="minorHAnsi" w:hAnsiTheme="minorHAnsi" w:cstheme="minorHAnsi"/>
                <w:sz w:val="24"/>
              </w:rPr>
              <w:t>If you have any issues such as illness during your exam, take some time out to see if you feel better (this may be anxiety because of the exam). You may have other issues such as problems with technology or access to technology, family responsibilities etc, and you feel you cannot continue the exam, please email your Head of Department to note this. You</w:t>
            </w:r>
            <w:r w:rsidRPr="00932857">
              <w:rPr>
                <w:rFonts w:asciiTheme="minorHAnsi" w:hAnsiTheme="minorHAnsi" w:cstheme="minorHAnsi"/>
                <w:spacing w:val="-30"/>
                <w:sz w:val="24"/>
              </w:rPr>
              <w:t xml:space="preserve"> </w:t>
            </w:r>
            <w:r w:rsidRPr="00932857">
              <w:rPr>
                <w:rFonts w:asciiTheme="minorHAnsi" w:hAnsiTheme="minorHAnsi" w:cstheme="minorHAnsi"/>
                <w:sz w:val="24"/>
              </w:rPr>
              <w:t>will</w:t>
            </w:r>
          </w:p>
          <w:p w:rsidR="00A27850" w:rsidRPr="00932857" w:rsidRDefault="00932857">
            <w:pPr>
              <w:pStyle w:val="TableParagraph"/>
              <w:spacing w:before="0" w:line="290" w:lineRule="exact"/>
              <w:rPr>
                <w:rFonts w:asciiTheme="minorHAnsi" w:hAnsiTheme="minorHAnsi" w:cstheme="minorHAnsi"/>
                <w:sz w:val="24"/>
              </w:rPr>
            </w:pPr>
            <w:r w:rsidRPr="00932857">
              <w:rPr>
                <w:rFonts w:asciiTheme="minorHAnsi" w:hAnsiTheme="minorHAnsi" w:cstheme="minorHAnsi"/>
                <w:sz w:val="24"/>
              </w:rPr>
              <w:t>be required to complete a deferral form for the exam, to complete it in August.</w:t>
            </w:r>
          </w:p>
        </w:tc>
      </w:tr>
      <w:tr w:rsidR="00A27850" w:rsidRPr="00932857" w:rsidTr="001D6108">
        <w:trPr>
          <w:trHeight w:val="2371"/>
        </w:trPr>
        <w:tc>
          <w:tcPr>
            <w:tcW w:w="10055" w:type="dxa"/>
          </w:tcPr>
          <w:p w:rsidR="00A27850" w:rsidRPr="00932857" w:rsidRDefault="00932857" w:rsidP="00932857">
            <w:pPr>
              <w:pStyle w:val="TableParagraph"/>
              <w:numPr>
                <w:ilvl w:val="0"/>
                <w:numId w:val="6"/>
              </w:numPr>
              <w:tabs>
                <w:tab w:val="left" w:pos="468"/>
                <w:tab w:val="left" w:pos="469"/>
              </w:tabs>
              <w:spacing w:line="276" w:lineRule="auto"/>
              <w:ind w:right="115"/>
              <w:rPr>
                <w:rFonts w:asciiTheme="minorHAnsi" w:hAnsiTheme="minorHAnsi" w:cstheme="minorHAnsi"/>
                <w:sz w:val="24"/>
              </w:rPr>
            </w:pPr>
            <w:r w:rsidRPr="00932857">
              <w:rPr>
                <w:rFonts w:asciiTheme="minorHAnsi" w:hAnsiTheme="minorHAnsi" w:cstheme="minorHAnsi"/>
                <w:sz w:val="24"/>
              </w:rPr>
              <w:t xml:space="preserve">Prior to the examination, any student who is unable to complete by reason of ill health, access to technology, family responsibilities or any other reasonable concerns that will prevent them from sitting an examination, should complete the deferral form available for download </w:t>
            </w:r>
            <w:hyperlink r:id="rId10" w:history="1">
              <w:r w:rsidRPr="00932857">
                <w:rPr>
                  <w:rStyle w:val="Hyperlink"/>
                  <w:rFonts w:asciiTheme="minorHAnsi" w:hAnsiTheme="minorHAnsi" w:cstheme="minorHAnsi"/>
                  <w:sz w:val="24"/>
                </w:rPr>
                <w:t>here (scroll down to the end of the page)</w:t>
              </w:r>
            </w:hyperlink>
            <w:r w:rsidRPr="00932857">
              <w:rPr>
                <w:rFonts w:asciiTheme="minorHAnsi" w:hAnsiTheme="minorHAnsi" w:cstheme="minorHAnsi"/>
                <w:sz w:val="24"/>
              </w:rPr>
              <w:t xml:space="preserve"> and forward to their Faculty Administrative Office for processing. This will be considered a no-fault deferral, meaning there will be no academic or financial penalty applied and you will</w:t>
            </w:r>
            <w:r w:rsidRPr="00932857">
              <w:rPr>
                <w:rFonts w:asciiTheme="minorHAnsi" w:hAnsiTheme="minorHAnsi" w:cstheme="minorHAnsi"/>
                <w:spacing w:val="-31"/>
                <w:sz w:val="24"/>
              </w:rPr>
              <w:t xml:space="preserve"> </w:t>
            </w:r>
            <w:r w:rsidRPr="00932857">
              <w:rPr>
                <w:rFonts w:asciiTheme="minorHAnsi" w:hAnsiTheme="minorHAnsi" w:cstheme="minorHAnsi"/>
                <w:sz w:val="24"/>
              </w:rPr>
              <w:t xml:space="preserve">be </w:t>
            </w:r>
            <w:r w:rsidRPr="00932857">
              <w:rPr>
                <w:rFonts w:asciiTheme="minorHAnsi" w:hAnsiTheme="minorHAnsi" w:cstheme="minorHAnsi"/>
                <w:b/>
                <w:sz w:val="24"/>
              </w:rPr>
              <w:t>automatically</w:t>
            </w:r>
            <w:r w:rsidRPr="00932857">
              <w:rPr>
                <w:rFonts w:asciiTheme="minorHAnsi" w:hAnsiTheme="minorHAnsi" w:cstheme="minorHAnsi"/>
                <w:sz w:val="24"/>
              </w:rPr>
              <w:t xml:space="preserve"> registered for repeats in August.</w:t>
            </w:r>
          </w:p>
        </w:tc>
      </w:tr>
    </w:tbl>
    <w:p w:rsidR="00A27850" w:rsidRPr="00932857" w:rsidRDefault="00A27850">
      <w:pPr>
        <w:pStyle w:val="BodyText"/>
        <w:spacing w:before="1"/>
        <w:rPr>
          <w:rFonts w:asciiTheme="minorHAnsi" w:hAnsiTheme="minorHAnsi" w:cstheme="minorHAnsi"/>
          <w:b/>
        </w:rPr>
      </w:pPr>
    </w:p>
    <w:p w:rsidR="00A27850" w:rsidRPr="00932857" w:rsidRDefault="00932857">
      <w:pPr>
        <w:pStyle w:val="ListParagraph"/>
        <w:numPr>
          <w:ilvl w:val="0"/>
          <w:numId w:val="16"/>
        </w:numPr>
        <w:tabs>
          <w:tab w:val="left" w:pos="820"/>
          <w:tab w:val="left" w:pos="821"/>
        </w:tabs>
        <w:ind w:hanging="720"/>
        <w:rPr>
          <w:rFonts w:asciiTheme="minorHAnsi" w:hAnsiTheme="minorHAnsi" w:cstheme="minorHAnsi"/>
          <w:b/>
          <w:sz w:val="28"/>
        </w:rPr>
      </w:pPr>
      <w:r w:rsidRPr="00932857">
        <w:rPr>
          <w:rFonts w:asciiTheme="minorHAnsi" w:hAnsiTheme="minorHAnsi" w:cstheme="minorHAnsi"/>
          <w:b/>
          <w:sz w:val="28"/>
        </w:rPr>
        <w:t>Online Examination</w:t>
      </w:r>
      <w:r w:rsidRPr="00932857">
        <w:rPr>
          <w:rFonts w:asciiTheme="minorHAnsi" w:hAnsiTheme="minorHAnsi" w:cstheme="minorHAnsi"/>
          <w:b/>
          <w:spacing w:val="-4"/>
          <w:sz w:val="28"/>
        </w:rPr>
        <w:t xml:space="preserve"> </w:t>
      </w:r>
      <w:r w:rsidRPr="00932857">
        <w:rPr>
          <w:rFonts w:asciiTheme="minorHAnsi" w:hAnsiTheme="minorHAnsi" w:cstheme="minorHAnsi"/>
          <w:b/>
          <w:sz w:val="28"/>
        </w:rPr>
        <w:t>Behaviour</w:t>
      </w:r>
    </w:p>
    <w:p w:rsidR="00A27850" w:rsidRPr="00932857" w:rsidRDefault="00A27850">
      <w:pPr>
        <w:pStyle w:val="BodyText"/>
        <w:rPr>
          <w:rFonts w:asciiTheme="minorHAnsi" w:hAnsiTheme="minorHAnsi" w:cstheme="minorHAnsi"/>
          <w:b/>
          <w:sz w:val="20"/>
        </w:rPr>
      </w:pPr>
    </w:p>
    <w:p w:rsidR="00A27850" w:rsidRPr="00932857" w:rsidRDefault="00A27850">
      <w:pPr>
        <w:pStyle w:val="BodyText"/>
        <w:spacing w:before="3"/>
        <w:rPr>
          <w:rFonts w:asciiTheme="minorHAnsi" w:hAnsiTheme="minorHAnsi" w:cstheme="minorHAnsi"/>
          <w:b/>
          <w:sz w:val="17"/>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0145"/>
      </w:tblGrid>
      <w:tr w:rsidR="00A27850" w:rsidRPr="00932857" w:rsidTr="001D6108">
        <w:trPr>
          <w:trHeight w:val="688"/>
        </w:trPr>
        <w:tc>
          <w:tcPr>
            <w:tcW w:w="10145" w:type="dxa"/>
          </w:tcPr>
          <w:p w:rsidR="00A27850" w:rsidRPr="00932857" w:rsidRDefault="00932857">
            <w:pPr>
              <w:pStyle w:val="TableParagraph"/>
              <w:numPr>
                <w:ilvl w:val="0"/>
                <w:numId w:val="5"/>
              </w:numPr>
              <w:tabs>
                <w:tab w:val="left" w:pos="468"/>
                <w:tab w:val="left" w:pos="469"/>
              </w:tabs>
              <w:rPr>
                <w:rFonts w:asciiTheme="minorHAnsi" w:hAnsiTheme="minorHAnsi" w:cstheme="minorHAnsi"/>
                <w:sz w:val="24"/>
              </w:rPr>
            </w:pPr>
            <w:r w:rsidRPr="00932857">
              <w:rPr>
                <w:rFonts w:asciiTheme="minorHAnsi" w:hAnsiTheme="minorHAnsi" w:cstheme="minorHAnsi"/>
                <w:sz w:val="24"/>
              </w:rPr>
              <w:t>No candidate shall aid, or attempt to aid another candidate by discussing answers via</w:t>
            </w:r>
            <w:r w:rsidRPr="00932857">
              <w:rPr>
                <w:rFonts w:asciiTheme="minorHAnsi" w:hAnsiTheme="minorHAnsi" w:cstheme="minorHAnsi"/>
                <w:spacing w:val="-28"/>
                <w:sz w:val="24"/>
              </w:rPr>
              <w:t xml:space="preserve"> </w:t>
            </w:r>
            <w:r w:rsidRPr="00932857">
              <w:rPr>
                <w:rFonts w:asciiTheme="minorHAnsi" w:hAnsiTheme="minorHAnsi" w:cstheme="minorHAnsi"/>
                <w:sz w:val="24"/>
              </w:rPr>
              <w:t>email,</w:t>
            </w:r>
          </w:p>
          <w:p w:rsidR="00A27850" w:rsidRPr="00932857" w:rsidRDefault="00932857">
            <w:pPr>
              <w:pStyle w:val="TableParagraph"/>
              <w:spacing w:before="43"/>
              <w:rPr>
                <w:rFonts w:asciiTheme="minorHAnsi" w:hAnsiTheme="minorHAnsi" w:cstheme="minorHAnsi"/>
                <w:sz w:val="24"/>
              </w:rPr>
            </w:pPr>
            <w:r w:rsidRPr="00932857">
              <w:rPr>
                <w:rFonts w:asciiTheme="minorHAnsi" w:hAnsiTheme="minorHAnsi" w:cstheme="minorHAnsi"/>
                <w:sz w:val="24"/>
              </w:rPr>
              <w:t>text etc.</w:t>
            </w:r>
          </w:p>
        </w:tc>
      </w:tr>
      <w:tr w:rsidR="00A27850" w:rsidRPr="00932857" w:rsidTr="001D6108">
        <w:trPr>
          <w:trHeight w:val="597"/>
        </w:trPr>
        <w:tc>
          <w:tcPr>
            <w:tcW w:w="10145" w:type="dxa"/>
          </w:tcPr>
          <w:p w:rsidR="00A27850" w:rsidRPr="00932857" w:rsidRDefault="00932857">
            <w:pPr>
              <w:pStyle w:val="TableParagraph"/>
              <w:numPr>
                <w:ilvl w:val="0"/>
                <w:numId w:val="4"/>
              </w:numPr>
              <w:tabs>
                <w:tab w:val="left" w:pos="468"/>
                <w:tab w:val="left" w:pos="469"/>
              </w:tabs>
              <w:spacing w:before="6" w:line="292" w:lineRule="exact"/>
              <w:ind w:right="580"/>
              <w:rPr>
                <w:rFonts w:asciiTheme="minorHAnsi" w:hAnsiTheme="minorHAnsi" w:cstheme="minorHAnsi"/>
                <w:sz w:val="24"/>
              </w:rPr>
            </w:pPr>
            <w:r w:rsidRPr="00932857">
              <w:rPr>
                <w:rFonts w:asciiTheme="minorHAnsi" w:hAnsiTheme="minorHAnsi" w:cstheme="minorHAnsi"/>
                <w:sz w:val="24"/>
              </w:rPr>
              <w:t>If a candidate wishes to ask a question, they should email</w:t>
            </w:r>
            <w:r w:rsidRPr="00932857">
              <w:rPr>
                <w:rFonts w:asciiTheme="minorHAnsi" w:hAnsiTheme="minorHAnsi" w:cstheme="minorHAnsi"/>
                <w:color w:val="0000FF"/>
                <w:sz w:val="24"/>
              </w:rPr>
              <w:t xml:space="preserve"> </w:t>
            </w:r>
            <w:hyperlink r:id="rId11">
              <w:r w:rsidRPr="00932857">
                <w:rPr>
                  <w:rFonts w:asciiTheme="minorHAnsi" w:hAnsiTheme="minorHAnsi" w:cstheme="minorHAnsi"/>
                  <w:color w:val="0000FF"/>
                  <w:sz w:val="24"/>
                  <w:u w:val="single" w:color="0000FF"/>
                </w:rPr>
                <w:t>celine.blacow@iadt.ie</w:t>
              </w:r>
              <w:r w:rsidRPr="00932857">
                <w:rPr>
                  <w:rFonts w:asciiTheme="minorHAnsi" w:hAnsiTheme="minorHAnsi" w:cstheme="minorHAnsi"/>
                  <w:color w:val="0000FF"/>
                  <w:sz w:val="24"/>
                </w:rPr>
                <w:t xml:space="preserve"> </w:t>
              </w:r>
            </w:hyperlink>
            <w:r w:rsidRPr="00932857">
              <w:rPr>
                <w:rFonts w:asciiTheme="minorHAnsi" w:hAnsiTheme="minorHAnsi" w:cstheme="minorHAnsi"/>
                <w:sz w:val="24"/>
              </w:rPr>
              <w:t>with the query, and the tutor will be asked to clarify the</w:t>
            </w:r>
            <w:r w:rsidRPr="00932857">
              <w:rPr>
                <w:rFonts w:asciiTheme="minorHAnsi" w:hAnsiTheme="minorHAnsi" w:cstheme="minorHAnsi"/>
                <w:spacing w:val="-12"/>
                <w:sz w:val="24"/>
              </w:rPr>
              <w:t xml:space="preserve"> </w:t>
            </w:r>
            <w:r w:rsidRPr="00932857">
              <w:rPr>
                <w:rFonts w:asciiTheme="minorHAnsi" w:hAnsiTheme="minorHAnsi" w:cstheme="minorHAnsi"/>
                <w:sz w:val="24"/>
              </w:rPr>
              <w:t>issue.</w:t>
            </w:r>
          </w:p>
        </w:tc>
      </w:tr>
      <w:tr w:rsidR="00A27850" w:rsidRPr="00932857" w:rsidTr="001D6108">
        <w:trPr>
          <w:trHeight w:val="688"/>
        </w:trPr>
        <w:tc>
          <w:tcPr>
            <w:tcW w:w="10145" w:type="dxa"/>
          </w:tcPr>
          <w:p w:rsidR="00A27850" w:rsidRPr="00932857" w:rsidRDefault="00932857">
            <w:pPr>
              <w:pStyle w:val="TableParagraph"/>
              <w:numPr>
                <w:ilvl w:val="0"/>
                <w:numId w:val="3"/>
              </w:numPr>
              <w:tabs>
                <w:tab w:val="left" w:pos="468"/>
                <w:tab w:val="left" w:pos="469"/>
              </w:tabs>
              <w:rPr>
                <w:rFonts w:asciiTheme="minorHAnsi" w:hAnsiTheme="minorHAnsi" w:cstheme="minorHAnsi"/>
                <w:sz w:val="24"/>
              </w:rPr>
            </w:pPr>
            <w:r w:rsidRPr="00932857">
              <w:rPr>
                <w:rFonts w:asciiTheme="minorHAnsi" w:hAnsiTheme="minorHAnsi" w:cstheme="minorHAnsi"/>
                <w:sz w:val="24"/>
              </w:rPr>
              <w:t>Plagiarism in any form is forbidden in all examinations, theses or other academic</w:t>
            </w:r>
            <w:r w:rsidRPr="00932857">
              <w:rPr>
                <w:rFonts w:asciiTheme="minorHAnsi" w:hAnsiTheme="minorHAnsi" w:cstheme="minorHAnsi"/>
                <w:spacing w:val="-16"/>
                <w:sz w:val="24"/>
              </w:rPr>
              <w:t xml:space="preserve"> </w:t>
            </w:r>
            <w:r w:rsidRPr="00932857">
              <w:rPr>
                <w:rFonts w:asciiTheme="minorHAnsi" w:hAnsiTheme="minorHAnsi" w:cstheme="minorHAnsi"/>
                <w:sz w:val="24"/>
              </w:rPr>
              <w:t>exercises.</w:t>
            </w:r>
          </w:p>
          <w:p w:rsidR="00932857" w:rsidRPr="00932857" w:rsidRDefault="00932857" w:rsidP="00932857">
            <w:pPr>
              <w:pStyle w:val="TableParagraph"/>
              <w:spacing w:before="43"/>
              <w:rPr>
                <w:rFonts w:asciiTheme="minorHAnsi" w:hAnsiTheme="minorHAnsi" w:cstheme="minorHAnsi"/>
                <w:sz w:val="24"/>
              </w:rPr>
            </w:pPr>
            <w:r w:rsidRPr="00932857">
              <w:rPr>
                <w:rFonts w:asciiTheme="minorHAnsi" w:hAnsiTheme="minorHAnsi" w:cstheme="minorHAnsi"/>
                <w:sz w:val="24"/>
              </w:rPr>
              <w:t xml:space="preserve">IADT has a plagiarism policy available </w:t>
            </w:r>
            <w:hyperlink r:id="rId12" w:history="1">
              <w:r w:rsidRPr="00932857">
                <w:rPr>
                  <w:rStyle w:val="Hyperlink"/>
                  <w:rFonts w:asciiTheme="minorHAnsi" w:hAnsiTheme="minorHAnsi" w:cstheme="minorHAnsi"/>
                  <w:sz w:val="24"/>
                </w:rPr>
                <w:t>here</w:t>
              </w:r>
            </w:hyperlink>
          </w:p>
        </w:tc>
      </w:tr>
      <w:tr w:rsidR="00A27850" w:rsidRPr="00932857" w:rsidTr="001D6108">
        <w:trPr>
          <w:trHeight w:val="1360"/>
        </w:trPr>
        <w:tc>
          <w:tcPr>
            <w:tcW w:w="10145" w:type="dxa"/>
          </w:tcPr>
          <w:p w:rsidR="00A27850" w:rsidRPr="00932857" w:rsidRDefault="00932857">
            <w:pPr>
              <w:pStyle w:val="TableParagraph"/>
              <w:numPr>
                <w:ilvl w:val="0"/>
                <w:numId w:val="2"/>
              </w:numPr>
              <w:tabs>
                <w:tab w:val="left" w:pos="468"/>
                <w:tab w:val="left" w:pos="469"/>
              </w:tabs>
              <w:spacing w:line="273" w:lineRule="auto"/>
              <w:ind w:right="200"/>
              <w:rPr>
                <w:rFonts w:asciiTheme="minorHAnsi" w:hAnsiTheme="minorHAnsi" w:cstheme="minorHAnsi"/>
                <w:sz w:val="24"/>
              </w:rPr>
            </w:pPr>
            <w:r w:rsidRPr="00932857">
              <w:rPr>
                <w:rFonts w:asciiTheme="minorHAnsi" w:hAnsiTheme="minorHAnsi" w:cstheme="minorHAnsi"/>
                <w:sz w:val="24"/>
              </w:rPr>
              <w:t>If any candidate is found to have violated any of the Regulations for Online Examinations, or in any other way to have acted improperly, whether discovered during the examination or afterwards, they will be liable to disciplinary procedures that incur serious penalties. This</w:t>
            </w:r>
            <w:r w:rsidRPr="00932857">
              <w:rPr>
                <w:rFonts w:asciiTheme="minorHAnsi" w:hAnsiTheme="minorHAnsi" w:cstheme="minorHAnsi"/>
                <w:spacing w:val="-36"/>
                <w:sz w:val="24"/>
              </w:rPr>
              <w:t xml:space="preserve"> </w:t>
            </w:r>
            <w:r w:rsidRPr="00932857">
              <w:rPr>
                <w:rFonts w:asciiTheme="minorHAnsi" w:hAnsiTheme="minorHAnsi" w:cstheme="minorHAnsi"/>
                <w:sz w:val="24"/>
              </w:rPr>
              <w:t>can</w:t>
            </w:r>
          </w:p>
          <w:p w:rsidR="00A27850" w:rsidRPr="00932857" w:rsidRDefault="00932857">
            <w:pPr>
              <w:pStyle w:val="TableParagraph"/>
              <w:spacing w:before="6"/>
              <w:rPr>
                <w:rFonts w:asciiTheme="minorHAnsi" w:hAnsiTheme="minorHAnsi" w:cstheme="minorHAnsi"/>
                <w:sz w:val="24"/>
              </w:rPr>
            </w:pPr>
            <w:r w:rsidRPr="00932857">
              <w:rPr>
                <w:rFonts w:asciiTheme="minorHAnsi" w:hAnsiTheme="minorHAnsi" w:cstheme="minorHAnsi"/>
                <w:sz w:val="24"/>
              </w:rPr>
              <w:t>include expulsion from IADT.</w:t>
            </w:r>
          </w:p>
        </w:tc>
      </w:tr>
      <w:tr w:rsidR="00A27850" w:rsidRPr="00932857" w:rsidTr="001D6108">
        <w:trPr>
          <w:trHeight w:val="1360"/>
        </w:trPr>
        <w:tc>
          <w:tcPr>
            <w:tcW w:w="10145" w:type="dxa"/>
          </w:tcPr>
          <w:p w:rsidR="00A27850" w:rsidRPr="00932857" w:rsidRDefault="00932857">
            <w:pPr>
              <w:pStyle w:val="TableParagraph"/>
              <w:numPr>
                <w:ilvl w:val="0"/>
                <w:numId w:val="1"/>
              </w:numPr>
              <w:tabs>
                <w:tab w:val="left" w:pos="468"/>
                <w:tab w:val="left" w:pos="469"/>
              </w:tabs>
              <w:spacing w:line="273" w:lineRule="auto"/>
              <w:ind w:right="252"/>
              <w:rPr>
                <w:rFonts w:asciiTheme="minorHAnsi" w:hAnsiTheme="minorHAnsi" w:cstheme="minorHAnsi"/>
                <w:sz w:val="24"/>
              </w:rPr>
            </w:pPr>
            <w:r w:rsidRPr="00932857">
              <w:rPr>
                <w:rFonts w:asciiTheme="minorHAnsi" w:hAnsiTheme="minorHAnsi" w:cstheme="minorHAnsi"/>
                <w:sz w:val="24"/>
              </w:rPr>
              <w:t>Every candidate will be deemed to have read, understood and accepted the instructions and regulations governing the conduct of candidates during examinations once they present themselves for examinations. These regulations are available along with the</w:t>
            </w:r>
            <w:r w:rsidRPr="00932857">
              <w:rPr>
                <w:rFonts w:asciiTheme="minorHAnsi" w:hAnsiTheme="minorHAnsi" w:cstheme="minorHAnsi"/>
                <w:spacing w:val="-22"/>
                <w:sz w:val="24"/>
              </w:rPr>
              <w:t xml:space="preserve"> </w:t>
            </w:r>
            <w:r w:rsidRPr="00932857">
              <w:rPr>
                <w:rFonts w:asciiTheme="minorHAnsi" w:hAnsiTheme="minorHAnsi" w:cstheme="minorHAnsi"/>
                <w:sz w:val="24"/>
              </w:rPr>
              <w:t>examination</w:t>
            </w:r>
          </w:p>
          <w:p w:rsidR="00A27850" w:rsidRPr="00932857" w:rsidRDefault="00932857">
            <w:pPr>
              <w:pStyle w:val="TableParagraph"/>
              <w:spacing w:before="6"/>
              <w:rPr>
                <w:rFonts w:asciiTheme="minorHAnsi" w:hAnsiTheme="minorHAnsi" w:cstheme="minorHAnsi"/>
                <w:sz w:val="24"/>
              </w:rPr>
            </w:pPr>
            <w:r w:rsidRPr="00932857">
              <w:rPr>
                <w:rFonts w:asciiTheme="minorHAnsi" w:hAnsiTheme="minorHAnsi" w:cstheme="minorHAnsi"/>
                <w:sz w:val="24"/>
              </w:rPr>
              <w:t>timetable on the institute website and are posted on campus.</w:t>
            </w:r>
          </w:p>
        </w:tc>
      </w:tr>
    </w:tbl>
    <w:p w:rsidR="00CD6070" w:rsidRPr="00932857" w:rsidRDefault="00CD6070">
      <w:pPr>
        <w:rPr>
          <w:rFonts w:asciiTheme="minorHAnsi" w:hAnsiTheme="minorHAnsi" w:cstheme="minorHAnsi"/>
        </w:rPr>
      </w:pPr>
    </w:p>
    <w:sectPr w:rsidR="00CD6070" w:rsidRPr="00932857" w:rsidSect="001D6108">
      <w:headerReference w:type="default" r:id="rId13"/>
      <w:footerReference w:type="default" r:id="rId14"/>
      <w:pgSz w:w="11910" w:h="16840"/>
      <w:pgMar w:top="720" w:right="720" w:bottom="720" w:left="720" w:header="530" w:footer="8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070" w:rsidRDefault="00932857">
      <w:r>
        <w:separator/>
      </w:r>
    </w:p>
  </w:endnote>
  <w:endnote w:type="continuationSeparator" w:id="0">
    <w:p w:rsidR="00CD6070" w:rsidRDefault="0093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50" w:rsidRDefault="00A259D0">
    <w:pPr>
      <w:pStyle w:val="BodyText"/>
      <w:spacing w:line="14" w:lineRule="auto"/>
      <w:rPr>
        <w:sz w:val="15"/>
      </w:rPr>
    </w:pPr>
    <w:r>
      <w:rPr>
        <w:noProof/>
      </w:rPr>
      <mc:AlternateContent>
        <mc:Choice Requires="wps">
          <w:drawing>
            <wp:anchor distT="0" distB="0" distL="114300" distR="114300" simplePos="0" relativeHeight="503311088" behindDoc="1" locked="0" layoutInCell="1" allowOverlap="1">
              <wp:simplePos x="0" y="0"/>
              <wp:positionH relativeFrom="page">
                <wp:posOffset>667385</wp:posOffset>
              </wp:positionH>
              <wp:positionV relativeFrom="page">
                <wp:posOffset>9957435</wp:posOffset>
              </wp:positionV>
              <wp:extent cx="6226810" cy="0"/>
              <wp:effectExtent l="10160" t="13335" r="1143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line">
                        <a:avLst/>
                      </a:prstGeom>
                      <a:noFill/>
                      <a:ln w="6097">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DE16" id="Line 2" o:spid="_x0000_s1026" style="position:absolute;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84.05pt" to="542.85pt,7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" strokecolor="#5b9bd4" strokeweight=".16936mm">
              <w10:wrap anchorx="page" anchory="page"/>
            </v:line>
          </w:pict>
        </mc:Fallback>
      </mc:AlternateContent>
    </w:r>
    <w:r>
      <w:rPr>
        <w:noProof/>
      </w:rPr>
      <mc:AlternateContent>
        <mc:Choice Requires="wps">
          <w:drawing>
            <wp:anchor distT="0" distB="0" distL="114300" distR="114300" simplePos="0" relativeHeight="503311112" behindDoc="1" locked="0" layoutInCell="1" allowOverlap="1">
              <wp:simplePos x="0" y="0"/>
              <wp:positionH relativeFrom="page">
                <wp:posOffset>6440805</wp:posOffset>
              </wp:positionH>
              <wp:positionV relativeFrom="page">
                <wp:posOffset>9975850</wp:posOffset>
              </wp:positionV>
              <wp:extent cx="409575" cy="101600"/>
              <wp:effectExtent l="190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50" w:rsidRDefault="00932857">
                          <w:pPr>
                            <w:spacing w:line="142" w:lineRule="exact"/>
                            <w:ind w:left="40"/>
                            <w:rPr>
                              <w:sz w:val="12"/>
                            </w:rPr>
                          </w:pPr>
                          <w:r>
                            <w:fldChar w:fldCharType="begin"/>
                          </w:r>
                          <w:r>
                            <w:rPr>
                              <w:sz w:val="12"/>
                            </w:rPr>
                            <w:instrText xml:space="preserve"> PAGE </w:instrText>
                          </w:r>
                          <w:r>
                            <w:fldChar w:fldCharType="separate"/>
                          </w:r>
                          <w:r>
                            <w:t>3</w:t>
                          </w:r>
                          <w:r>
                            <w:fldChar w:fldCharType="end"/>
                          </w:r>
                          <w:r>
                            <w:rPr>
                              <w:sz w:val="12"/>
                            </w:rPr>
                            <w:t xml:space="preserve"> | </w:t>
                          </w:r>
                          <w:r>
                            <w:rPr>
                              <w:color w:val="7E7E7E"/>
                              <w:sz w:val="12"/>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15pt;margin-top:785.5pt;width:32.25pt;height:8pt;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sVrQ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" filled="f" stroked="f">
              <v:textbox inset="0,0,0,0">
                <w:txbxContent>
                  <w:p w:rsidR="00A27850" w:rsidRDefault="00932857">
                    <w:pPr>
                      <w:spacing w:line="142" w:lineRule="exact"/>
                      <w:ind w:left="40"/>
                      <w:rPr>
                        <w:sz w:val="12"/>
                      </w:rPr>
                    </w:pPr>
                    <w:r>
                      <w:fldChar w:fldCharType="begin"/>
                    </w:r>
                    <w:r>
                      <w:rPr>
                        <w:sz w:val="12"/>
                      </w:rPr>
                      <w:instrText xml:space="preserve"> PAGE </w:instrText>
                    </w:r>
                    <w:r>
                      <w:fldChar w:fldCharType="separate"/>
                    </w:r>
                    <w:r>
                      <w:t>3</w:t>
                    </w:r>
                    <w:r>
                      <w:fldChar w:fldCharType="end"/>
                    </w:r>
                    <w:r>
                      <w:rPr>
                        <w:sz w:val="12"/>
                      </w:rPr>
                      <w:t xml:space="preserve"> | </w:t>
                    </w:r>
                    <w:r>
                      <w:rPr>
                        <w:color w:val="7E7E7E"/>
                        <w:sz w:val="12"/>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070" w:rsidRDefault="00932857">
      <w:r>
        <w:separator/>
      </w:r>
    </w:p>
  </w:footnote>
  <w:footnote w:type="continuationSeparator" w:id="0">
    <w:p w:rsidR="00CD6070" w:rsidRDefault="0093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50" w:rsidRDefault="00A259D0">
    <w:pPr>
      <w:pStyle w:val="BodyText"/>
      <w:spacing w:line="14" w:lineRule="auto"/>
      <w:rPr>
        <w:sz w:val="20"/>
      </w:rPr>
    </w:pPr>
    <w:r>
      <w:rPr>
        <w:noProof/>
      </w:rPr>
      <mc:AlternateContent>
        <mc:Choice Requires="wps">
          <w:drawing>
            <wp:anchor distT="0" distB="0" distL="114300" distR="114300" simplePos="0" relativeHeight="503311064" behindDoc="1" locked="0" layoutInCell="1" allowOverlap="1">
              <wp:simplePos x="0" y="0"/>
              <wp:positionH relativeFrom="page">
                <wp:posOffset>667385</wp:posOffset>
              </wp:positionH>
              <wp:positionV relativeFrom="page">
                <wp:posOffset>460375</wp:posOffset>
              </wp:positionV>
              <wp:extent cx="6226810" cy="0"/>
              <wp:effectExtent l="10160" t="12700" r="11430"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line">
                        <a:avLst/>
                      </a:prstGeom>
                      <a:noFill/>
                      <a:ln w="6096">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8B7A" id="Line 3" o:spid="_x0000_s1026" style="position:absolute;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36.25pt" to="542.8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" strokecolor="#5b9bd4"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B17"/>
    <w:multiLevelType w:val="hybridMultilevel"/>
    <w:tmpl w:val="E67013E0"/>
    <w:lvl w:ilvl="0" w:tplc="F27873CE">
      <w:numFmt w:val="bullet"/>
      <w:lvlText w:val=""/>
      <w:lvlJc w:val="left"/>
      <w:pPr>
        <w:ind w:left="468" w:hanging="361"/>
      </w:pPr>
      <w:rPr>
        <w:rFonts w:ascii="Symbol" w:eastAsia="Symbol" w:hAnsi="Symbol" w:cs="Symbol" w:hint="default"/>
        <w:w w:val="100"/>
        <w:sz w:val="24"/>
        <w:szCs w:val="24"/>
        <w:lang w:val="en-IE" w:eastAsia="en-IE" w:bidi="en-IE"/>
      </w:rPr>
    </w:lvl>
    <w:lvl w:ilvl="1" w:tplc="2BFE04F8">
      <w:numFmt w:val="bullet"/>
      <w:lvlText w:val="•"/>
      <w:lvlJc w:val="left"/>
      <w:pPr>
        <w:ind w:left="1386" w:hanging="361"/>
      </w:pPr>
      <w:rPr>
        <w:rFonts w:hint="default"/>
        <w:lang w:val="en-IE" w:eastAsia="en-IE" w:bidi="en-IE"/>
      </w:rPr>
    </w:lvl>
    <w:lvl w:ilvl="2" w:tplc="DE04EFAA">
      <w:numFmt w:val="bullet"/>
      <w:lvlText w:val="•"/>
      <w:lvlJc w:val="left"/>
      <w:pPr>
        <w:ind w:left="2313" w:hanging="361"/>
      </w:pPr>
      <w:rPr>
        <w:rFonts w:hint="default"/>
        <w:lang w:val="en-IE" w:eastAsia="en-IE" w:bidi="en-IE"/>
      </w:rPr>
    </w:lvl>
    <w:lvl w:ilvl="3" w:tplc="F8FA40BE">
      <w:numFmt w:val="bullet"/>
      <w:lvlText w:val="•"/>
      <w:lvlJc w:val="left"/>
      <w:pPr>
        <w:ind w:left="3240" w:hanging="361"/>
      </w:pPr>
      <w:rPr>
        <w:rFonts w:hint="default"/>
        <w:lang w:val="en-IE" w:eastAsia="en-IE" w:bidi="en-IE"/>
      </w:rPr>
    </w:lvl>
    <w:lvl w:ilvl="4" w:tplc="3C306004">
      <w:numFmt w:val="bullet"/>
      <w:lvlText w:val="•"/>
      <w:lvlJc w:val="left"/>
      <w:pPr>
        <w:ind w:left="4167" w:hanging="361"/>
      </w:pPr>
      <w:rPr>
        <w:rFonts w:hint="default"/>
        <w:lang w:val="en-IE" w:eastAsia="en-IE" w:bidi="en-IE"/>
      </w:rPr>
    </w:lvl>
    <w:lvl w:ilvl="5" w:tplc="F42CC6B0">
      <w:numFmt w:val="bullet"/>
      <w:lvlText w:val="•"/>
      <w:lvlJc w:val="left"/>
      <w:pPr>
        <w:ind w:left="5094" w:hanging="361"/>
      </w:pPr>
      <w:rPr>
        <w:rFonts w:hint="default"/>
        <w:lang w:val="en-IE" w:eastAsia="en-IE" w:bidi="en-IE"/>
      </w:rPr>
    </w:lvl>
    <w:lvl w:ilvl="6" w:tplc="FA6452D8">
      <w:numFmt w:val="bullet"/>
      <w:lvlText w:val="•"/>
      <w:lvlJc w:val="left"/>
      <w:pPr>
        <w:ind w:left="6021" w:hanging="361"/>
      </w:pPr>
      <w:rPr>
        <w:rFonts w:hint="default"/>
        <w:lang w:val="en-IE" w:eastAsia="en-IE" w:bidi="en-IE"/>
      </w:rPr>
    </w:lvl>
    <w:lvl w:ilvl="7" w:tplc="97C860F0">
      <w:numFmt w:val="bullet"/>
      <w:lvlText w:val="•"/>
      <w:lvlJc w:val="left"/>
      <w:pPr>
        <w:ind w:left="6948" w:hanging="361"/>
      </w:pPr>
      <w:rPr>
        <w:rFonts w:hint="default"/>
        <w:lang w:val="en-IE" w:eastAsia="en-IE" w:bidi="en-IE"/>
      </w:rPr>
    </w:lvl>
    <w:lvl w:ilvl="8" w:tplc="4210EF94">
      <w:numFmt w:val="bullet"/>
      <w:lvlText w:val="•"/>
      <w:lvlJc w:val="left"/>
      <w:pPr>
        <w:ind w:left="7875" w:hanging="361"/>
      </w:pPr>
      <w:rPr>
        <w:rFonts w:hint="default"/>
        <w:lang w:val="en-IE" w:eastAsia="en-IE" w:bidi="en-IE"/>
      </w:rPr>
    </w:lvl>
  </w:abstractNum>
  <w:abstractNum w:abstractNumId="1" w15:restartNumberingAfterBreak="0">
    <w:nsid w:val="13490D02"/>
    <w:multiLevelType w:val="hybridMultilevel"/>
    <w:tmpl w:val="77CA1E8C"/>
    <w:lvl w:ilvl="0" w:tplc="4030DB88">
      <w:numFmt w:val="bullet"/>
      <w:lvlText w:val=""/>
      <w:lvlJc w:val="left"/>
      <w:pPr>
        <w:ind w:left="468" w:hanging="361"/>
      </w:pPr>
      <w:rPr>
        <w:rFonts w:ascii="Symbol" w:eastAsia="Symbol" w:hAnsi="Symbol" w:cs="Symbol" w:hint="default"/>
        <w:w w:val="100"/>
        <w:sz w:val="24"/>
        <w:szCs w:val="24"/>
        <w:lang w:val="en-IE" w:eastAsia="en-IE" w:bidi="en-IE"/>
      </w:rPr>
    </w:lvl>
    <w:lvl w:ilvl="1" w:tplc="85B4CB18">
      <w:numFmt w:val="bullet"/>
      <w:lvlText w:val="•"/>
      <w:lvlJc w:val="left"/>
      <w:pPr>
        <w:ind w:left="1386" w:hanging="361"/>
      </w:pPr>
      <w:rPr>
        <w:rFonts w:hint="default"/>
        <w:lang w:val="en-IE" w:eastAsia="en-IE" w:bidi="en-IE"/>
      </w:rPr>
    </w:lvl>
    <w:lvl w:ilvl="2" w:tplc="F21A6B66">
      <w:numFmt w:val="bullet"/>
      <w:lvlText w:val="•"/>
      <w:lvlJc w:val="left"/>
      <w:pPr>
        <w:ind w:left="2313" w:hanging="361"/>
      </w:pPr>
      <w:rPr>
        <w:rFonts w:hint="default"/>
        <w:lang w:val="en-IE" w:eastAsia="en-IE" w:bidi="en-IE"/>
      </w:rPr>
    </w:lvl>
    <w:lvl w:ilvl="3" w:tplc="89F044EE">
      <w:numFmt w:val="bullet"/>
      <w:lvlText w:val="•"/>
      <w:lvlJc w:val="left"/>
      <w:pPr>
        <w:ind w:left="3240" w:hanging="361"/>
      </w:pPr>
      <w:rPr>
        <w:rFonts w:hint="default"/>
        <w:lang w:val="en-IE" w:eastAsia="en-IE" w:bidi="en-IE"/>
      </w:rPr>
    </w:lvl>
    <w:lvl w:ilvl="4" w:tplc="E3445B88">
      <w:numFmt w:val="bullet"/>
      <w:lvlText w:val="•"/>
      <w:lvlJc w:val="left"/>
      <w:pPr>
        <w:ind w:left="4167" w:hanging="361"/>
      </w:pPr>
      <w:rPr>
        <w:rFonts w:hint="default"/>
        <w:lang w:val="en-IE" w:eastAsia="en-IE" w:bidi="en-IE"/>
      </w:rPr>
    </w:lvl>
    <w:lvl w:ilvl="5" w:tplc="D520C264">
      <w:numFmt w:val="bullet"/>
      <w:lvlText w:val="•"/>
      <w:lvlJc w:val="left"/>
      <w:pPr>
        <w:ind w:left="5094" w:hanging="361"/>
      </w:pPr>
      <w:rPr>
        <w:rFonts w:hint="default"/>
        <w:lang w:val="en-IE" w:eastAsia="en-IE" w:bidi="en-IE"/>
      </w:rPr>
    </w:lvl>
    <w:lvl w:ilvl="6" w:tplc="1B6A2ED8">
      <w:numFmt w:val="bullet"/>
      <w:lvlText w:val="•"/>
      <w:lvlJc w:val="left"/>
      <w:pPr>
        <w:ind w:left="6021" w:hanging="361"/>
      </w:pPr>
      <w:rPr>
        <w:rFonts w:hint="default"/>
        <w:lang w:val="en-IE" w:eastAsia="en-IE" w:bidi="en-IE"/>
      </w:rPr>
    </w:lvl>
    <w:lvl w:ilvl="7" w:tplc="5F5A7A74">
      <w:numFmt w:val="bullet"/>
      <w:lvlText w:val="•"/>
      <w:lvlJc w:val="left"/>
      <w:pPr>
        <w:ind w:left="6948" w:hanging="361"/>
      </w:pPr>
      <w:rPr>
        <w:rFonts w:hint="default"/>
        <w:lang w:val="en-IE" w:eastAsia="en-IE" w:bidi="en-IE"/>
      </w:rPr>
    </w:lvl>
    <w:lvl w:ilvl="8" w:tplc="573C2DF6">
      <w:numFmt w:val="bullet"/>
      <w:lvlText w:val="•"/>
      <w:lvlJc w:val="left"/>
      <w:pPr>
        <w:ind w:left="7875" w:hanging="361"/>
      </w:pPr>
      <w:rPr>
        <w:rFonts w:hint="default"/>
        <w:lang w:val="en-IE" w:eastAsia="en-IE" w:bidi="en-IE"/>
      </w:rPr>
    </w:lvl>
  </w:abstractNum>
  <w:abstractNum w:abstractNumId="2" w15:restartNumberingAfterBreak="0">
    <w:nsid w:val="30AA15F0"/>
    <w:multiLevelType w:val="hybridMultilevel"/>
    <w:tmpl w:val="9698E7F0"/>
    <w:lvl w:ilvl="0" w:tplc="7946F88E">
      <w:numFmt w:val="bullet"/>
      <w:lvlText w:val=""/>
      <w:lvlJc w:val="left"/>
      <w:pPr>
        <w:ind w:left="468" w:hanging="361"/>
      </w:pPr>
      <w:rPr>
        <w:rFonts w:ascii="Symbol" w:eastAsia="Symbol" w:hAnsi="Symbol" w:cs="Symbol" w:hint="default"/>
        <w:w w:val="100"/>
        <w:sz w:val="24"/>
        <w:szCs w:val="24"/>
        <w:lang w:val="en-IE" w:eastAsia="en-IE" w:bidi="en-IE"/>
      </w:rPr>
    </w:lvl>
    <w:lvl w:ilvl="1" w:tplc="0D246BA0">
      <w:numFmt w:val="bullet"/>
      <w:lvlText w:val="•"/>
      <w:lvlJc w:val="left"/>
      <w:pPr>
        <w:ind w:left="1386" w:hanging="361"/>
      </w:pPr>
      <w:rPr>
        <w:rFonts w:hint="default"/>
        <w:lang w:val="en-IE" w:eastAsia="en-IE" w:bidi="en-IE"/>
      </w:rPr>
    </w:lvl>
    <w:lvl w:ilvl="2" w:tplc="5B541078">
      <w:numFmt w:val="bullet"/>
      <w:lvlText w:val="•"/>
      <w:lvlJc w:val="left"/>
      <w:pPr>
        <w:ind w:left="2313" w:hanging="361"/>
      </w:pPr>
      <w:rPr>
        <w:rFonts w:hint="default"/>
        <w:lang w:val="en-IE" w:eastAsia="en-IE" w:bidi="en-IE"/>
      </w:rPr>
    </w:lvl>
    <w:lvl w:ilvl="3" w:tplc="31EA3450">
      <w:numFmt w:val="bullet"/>
      <w:lvlText w:val="•"/>
      <w:lvlJc w:val="left"/>
      <w:pPr>
        <w:ind w:left="3240" w:hanging="361"/>
      </w:pPr>
      <w:rPr>
        <w:rFonts w:hint="default"/>
        <w:lang w:val="en-IE" w:eastAsia="en-IE" w:bidi="en-IE"/>
      </w:rPr>
    </w:lvl>
    <w:lvl w:ilvl="4" w:tplc="5DC48282">
      <w:numFmt w:val="bullet"/>
      <w:lvlText w:val="•"/>
      <w:lvlJc w:val="left"/>
      <w:pPr>
        <w:ind w:left="4167" w:hanging="361"/>
      </w:pPr>
      <w:rPr>
        <w:rFonts w:hint="default"/>
        <w:lang w:val="en-IE" w:eastAsia="en-IE" w:bidi="en-IE"/>
      </w:rPr>
    </w:lvl>
    <w:lvl w:ilvl="5" w:tplc="19A42FE6">
      <w:numFmt w:val="bullet"/>
      <w:lvlText w:val="•"/>
      <w:lvlJc w:val="left"/>
      <w:pPr>
        <w:ind w:left="5094" w:hanging="361"/>
      </w:pPr>
      <w:rPr>
        <w:rFonts w:hint="default"/>
        <w:lang w:val="en-IE" w:eastAsia="en-IE" w:bidi="en-IE"/>
      </w:rPr>
    </w:lvl>
    <w:lvl w:ilvl="6" w:tplc="E3FAB372">
      <w:numFmt w:val="bullet"/>
      <w:lvlText w:val="•"/>
      <w:lvlJc w:val="left"/>
      <w:pPr>
        <w:ind w:left="6021" w:hanging="361"/>
      </w:pPr>
      <w:rPr>
        <w:rFonts w:hint="default"/>
        <w:lang w:val="en-IE" w:eastAsia="en-IE" w:bidi="en-IE"/>
      </w:rPr>
    </w:lvl>
    <w:lvl w:ilvl="7" w:tplc="B50AE11E">
      <w:numFmt w:val="bullet"/>
      <w:lvlText w:val="•"/>
      <w:lvlJc w:val="left"/>
      <w:pPr>
        <w:ind w:left="6948" w:hanging="361"/>
      </w:pPr>
      <w:rPr>
        <w:rFonts w:hint="default"/>
        <w:lang w:val="en-IE" w:eastAsia="en-IE" w:bidi="en-IE"/>
      </w:rPr>
    </w:lvl>
    <w:lvl w:ilvl="8" w:tplc="E0ACD8DC">
      <w:numFmt w:val="bullet"/>
      <w:lvlText w:val="•"/>
      <w:lvlJc w:val="left"/>
      <w:pPr>
        <w:ind w:left="7875" w:hanging="361"/>
      </w:pPr>
      <w:rPr>
        <w:rFonts w:hint="default"/>
        <w:lang w:val="en-IE" w:eastAsia="en-IE" w:bidi="en-IE"/>
      </w:rPr>
    </w:lvl>
  </w:abstractNum>
  <w:abstractNum w:abstractNumId="3" w15:restartNumberingAfterBreak="0">
    <w:nsid w:val="34E8636C"/>
    <w:multiLevelType w:val="hybridMultilevel"/>
    <w:tmpl w:val="D6681400"/>
    <w:lvl w:ilvl="0" w:tplc="81C62DD0">
      <w:numFmt w:val="bullet"/>
      <w:lvlText w:val=""/>
      <w:lvlJc w:val="left"/>
      <w:pPr>
        <w:ind w:left="468" w:hanging="361"/>
      </w:pPr>
      <w:rPr>
        <w:rFonts w:ascii="Symbol" w:eastAsia="Symbol" w:hAnsi="Symbol" w:cs="Symbol" w:hint="default"/>
        <w:w w:val="100"/>
        <w:sz w:val="24"/>
        <w:szCs w:val="24"/>
        <w:lang w:val="en-IE" w:eastAsia="en-IE" w:bidi="en-IE"/>
      </w:rPr>
    </w:lvl>
    <w:lvl w:ilvl="1" w:tplc="C97E7FE2">
      <w:numFmt w:val="bullet"/>
      <w:lvlText w:val="•"/>
      <w:lvlJc w:val="left"/>
      <w:pPr>
        <w:ind w:left="1386" w:hanging="361"/>
      </w:pPr>
      <w:rPr>
        <w:rFonts w:hint="default"/>
        <w:lang w:val="en-IE" w:eastAsia="en-IE" w:bidi="en-IE"/>
      </w:rPr>
    </w:lvl>
    <w:lvl w:ilvl="2" w:tplc="92FC6DDC">
      <w:numFmt w:val="bullet"/>
      <w:lvlText w:val="•"/>
      <w:lvlJc w:val="left"/>
      <w:pPr>
        <w:ind w:left="2313" w:hanging="361"/>
      </w:pPr>
      <w:rPr>
        <w:rFonts w:hint="default"/>
        <w:lang w:val="en-IE" w:eastAsia="en-IE" w:bidi="en-IE"/>
      </w:rPr>
    </w:lvl>
    <w:lvl w:ilvl="3" w:tplc="FF10B76A">
      <w:numFmt w:val="bullet"/>
      <w:lvlText w:val="•"/>
      <w:lvlJc w:val="left"/>
      <w:pPr>
        <w:ind w:left="3240" w:hanging="361"/>
      </w:pPr>
      <w:rPr>
        <w:rFonts w:hint="default"/>
        <w:lang w:val="en-IE" w:eastAsia="en-IE" w:bidi="en-IE"/>
      </w:rPr>
    </w:lvl>
    <w:lvl w:ilvl="4" w:tplc="0D68D14C">
      <w:numFmt w:val="bullet"/>
      <w:lvlText w:val="•"/>
      <w:lvlJc w:val="left"/>
      <w:pPr>
        <w:ind w:left="4167" w:hanging="361"/>
      </w:pPr>
      <w:rPr>
        <w:rFonts w:hint="default"/>
        <w:lang w:val="en-IE" w:eastAsia="en-IE" w:bidi="en-IE"/>
      </w:rPr>
    </w:lvl>
    <w:lvl w:ilvl="5" w:tplc="0384391E">
      <w:numFmt w:val="bullet"/>
      <w:lvlText w:val="•"/>
      <w:lvlJc w:val="left"/>
      <w:pPr>
        <w:ind w:left="5094" w:hanging="361"/>
      </w:pPr>
      <w:rPr>
        <w:rFonts w:hint="default"/>
        <w:lang w:val="en-IE" w:eastAsia="en-IE" w:bidi="en-IE"/>
      </w:rPr>
    </w:lvl>
    <w:lvl w:ilvl="6" w:tplc="A58EDE34">
      <w:numFmt w:val="bullet"/>
      <w:lvlText w:val="•"/>
      <w:lvlJc w:val="left"/>
      <w:pPr>
        <w:ind w:left="6021" w:hanging="361"/>
      </w:pPr>
      <w:rPr>
        <w:rFonts w:hint="default"/>
        <w:lang w:val="en-IE" w:eastAsia="en-IE" w:bidi="en-IE"/>
      </w:rPr>
    </w:lvl>
    <w:lvl w:ilvl="7" w:tplc="14D48E80">
      <w:numFmt w:val="bullet"/>
      <w:lvlText w:val="•"/>
      <w:lvlJc w:val="left"/>
      <w:pPr>
        <w:ind w:left="6948" w:hanging="361"/>
      </w:pPr>
      <w:rPr>
        <w:rFonts w:hint="default"/>
        <w:lang w:val="en-IE" w:eastAsia="en-IE" w:bidi="en-IE"/>
      </w:rPr>
    </w:lvl>
    <w:lvl w:ilvl="8" w:tplc="689A4F6A">
      <w:numFmt w:val="bullet"/>
      <w:lvlText w:val="•"/>
      <w:lvlJc w:val="left"/>
      <w:pPr>
        <w:ind w:left="7875" w:hanging="361"/>
      </w:pPr>
      <w:rPr>
        <w:rFonts w:hint="default"/>
        <w:lang w:val="en-IE" w:eastAsia="en-IE" w:bidi="en-IE"/>
      </w:rPr>
    </w:lvl>
  </w:abstractNum>
  <w:abstractNum w:abstractNumId="4" w15:restartNumberingAfterBreak="0">
    <w:nsid w:val="442F7E88"/>
    <w:multiLevelType w:val="hybridMultilevel"/>
    <w:tmpl w:val="F3CECC78"/>
    <w:lvl w:ilvl="0" w:tplc="9E906E5A">
      <w:start w:val="1"/>
      <w:numFmt w:val="decimal"/>
      <w:lvlText w:val="%1"/>
      <w:lvlJc w:val="left"/>
      <w:pPr>
        <w:ind w:left="820" w:hanging="721"/>
        <w:jc w:val="left"/>
      </w:pPr>
      <w:rPr>
        <w:rFonts w:ascii="Calibri" w:eastAsia="Calibri" w:hAnsi="Calibri" w:cs="Calibri" w:hint="default"/>
        <w:b/>
        <w:bCs/>
        <w:w w:val="100"/>
        <w:sz w:val="28"/>
        <w:szCs w:val="28"/>
        <w:lang w:val="en-IE" w:eastAsia="en-IE" w:bidi="en-IE"/>
      </w:rPr>
    </w:lvl>
    <w:lvl w:ilvl="1" w:tplc="043E0706">
      <w:numFmt w:val="bullet"/>
      <w:lvlText w:val="•"/>
      <w:lvlJc w:val="left"/>
      <w:pPr>
        <w:ind w:left="1734" w:hanging="721"/>
      </w:pPr>
      <w:rPr>
        <w:rFonts w:hint="default"/>
        <w:lang w:val="en-IE" w:eastAsia="en-IE" w:bidi="en-IE"/>
      </w:rPr>
    </w:lvl>
    <w:lvl w:ilvl="2" w:tplc="EE247E7C">
      <w:numFmt w:val="bullet"/>
      <w:lvlText w:val="•"/>
      <w:lvlJc w:val="left"/>
      <w:pPr>
        <w:ind w:left="2649" w:hanging="721"/>
      </w:pPr>
      <w:rPr>
        <w:rFonts w:hint="default"/>
        <w:lang w:val="en-IE" w:eastAsia="en-IE" w:bidi="en-IE"/>
      </w:rPr>
    </w:lvl>
    <w:lvl w:ilvl="3" w:tplc="C818CC84">
      <w:numFmt w:val="bullet"/>
      <w:lvlText w:val="•"/>
      <w:lvlJc w:val="left"/>
      <w:pPr>
        <w:ind w:left="3563" w:hanging="721"/>
      </w:pPr>
      <w:rPr>
        <w:rFonts w:hint="default"/>
        <w:lang w:val="en-IE" w:eastAsia="en-IE" w:bidi="en-IE"/>
      </w:rPr>
    </w:lvl>
    <w:lvl w:ilvl="4" w:tplc="7AB62434">
      <w:numFmt w:val="bullet"/>
      <w:lvlText w:val="•"/>
      <w:lvlJc w:val="left"/>
      <w:pPr>
        <w:ind w:left="4478" w:hanging="721"/>
      </w:pPr>
      <w:rPr>
        <w:rFonts w:hint="default"/>
        <w:lang w:val="en-IE" w:eastAsia="en-IE" w:bidi="en-IE"/>
      </w:rPr>
    </w:lvl>
    <w:lvl w:ilvl="5" w:tplc="5B262554">
      <w:numFmt w:val="bullet"/>
      <w:lvlText w:val="•"/>
      <w:lvlJc w:val="left"/>
      <w:pPr>
        <w:ind w:left="5393" w:hanging="721"/>
      </w:pPr>
      <w:rPr>
        <w:rFonts w:hint="default"/>
        <w:lang w:val="en-IE" w:eastAsia="en-IE" w:bidi="en-IE"/>
      </w:rPr>
    </w:lvl>
    <w:lvl w:ilvl="6" w:tplc="94589736">
      <w:numFmt w:val="bullet"/>
      <w:lvlText w:val="•"/>
      <w:lvlJc w:val="left"/>
      <w:pPr>
        <w:ind w:left="6307" w:hanging="721"/>
      </w:pPr>
      <w:rPr>
        <w:rFonts w:hint="default"/>
        <w:lang w:val="en-IE" w:eastAsia="en-IE" w:bidi="en-IE"/>
      </w:rPr>
    </w:lvl>
    <w:lvl w:ilvl="7" w:tplc="59545A5E">
      <w:numFmt w:val="bullet"/>
      <w:lvlText w:val="•"/>
      <w:lvlJc w:val="left"/>
      <w:pPr>
        <w:ind w:left="7222" w:hanging="721"/>
      </w:pPr>
      <w:rPr>
        <w:rFonts w:hint="default"/>
        <w:lang w:val="en-IE" w:eastAsia="en-IE" w:bidi="en-IE"/>
      </w:rPr>
    </w:lvl>
    <w:lvl w:ilvl="8" w:tplc="3370CBB2">
      <w:numFmt w:val="bullet"/>
      <w:lvlText w:val="•"/>
      <w:lvlJc w:val="left"/>
      <w:pPr>
        <w:ind w:left="8137" w:hanging="721"/>
      </w:pPr>
      <w:rPr>
        <w:rFonts w:hint="default"/>
        <w:lang w:val="en-IE" w:eastAsia="en-IE" w:bidi="en-IE"/>
      </w:rPr>
    </w:lvl>
  </w:abstractNum>
  <w:abstractNum w:abstractNumId="5" w15:restartNumberingAfterBreak="0">
    <w:nsid w:val="4D96422A"/>
    <w:multiLevelType w:val="hybridMultilevel"/>
    <w:tmpl w:val="E938C476"/>
    <w:lvl w:ilvl="0" w:tplc="8BE0A4FC">
      <w:numFmt w:val="bullet"/>
      <w:lvlText w:val=""/>
      <w:lvlJc w:val="left"/>
      <w:pPr>
        <w:ind w:left="468" w:hanging="361"/>
      </w:pPr>
      <w:rPr>
        <w:rFonts w:ascii="Symbol" w:eastAsia="Symbol" w:hAnsi="Symbol" w:cs="Symbol" w:hint="default"/>
        <w:w w:val="100"/>
        <w:sz w:val="24"/>
        <w:szCs w:val="24"/>
        <w:lang w:val="en-IE" w:eastAsia="en-IE" w:bidi="en-IE"/>
      </w:rPr>
    </w:lvl>
    <w:lvl w:ilvl="1" w:tplc="DE04ED92">
      <w:numFmt w:val="bullet"/>
      <w:lvlText w:val="•"/>
      <w:lvlJc w:val="left"/>
      <w:pPr>
        <w:ind w:left="1386" w:hanging="361"/>
      </w:pPr>
      <w:rPr>
        <w:rFonts w:hint="default"/>
        <w:lang w:val="en-IE" w:eastAsia="en-IE" w:bidi="en-IE"/>
      </w:rPr>
    </w:lvl>
    <w:lvl w:ilvl="2" w:tplc="BDFE66CC">
      <w:numFmt w:val="bullet"/>
      <w:lvlText w:val="•"/>
      <w:lvlJc w:val="left"/>
      <w:pPr>
        <w:ind w:left="2313" w:hanging="361"/>
      </w:pPr>
      <w:rPr>
        <w:rFonts w:hint="default"/>
        <w:lang w:val="en-IE" w:eastAsia="en-IE" w:bidi="en-IE"/>
      </w:rPr>
    </w:lvl>
    <w:lvl w:ilvl="3" w:tplc="2534AD2C">
      <w:numFmt w:val="bullet"/>
      <w:lvlText w:val="•"/>
      <w:lvlJc w:val="left"/>
      <w:pPr>
        <w:ind w:left="3240" w:hanging="361"/>
      </w:pPr>
      <w:rPr>
        <w:rFonts w:hint="default"/>
        <w:lang w:val="en-IE" w:eastAsia="en-IE" w:bidi="en-IE"/>
      </w:rPr>
    </w:lvl>
    <w:lvl w:ilvl="4" w:tplc="E9AA9DC8">
      <w:numFmt w:val="bullet"/>
      <w:lvlText w:val="•"/>
      <w:lvlJc w:val="left"/>
      <w:pPr>
        <w:ind w:left="4167" w:hanging="361"/>
      </w:pPr>
      <w:rPr>
        <w:rFonts w:hint="default"/>
        <w:lang w:val="en-IE" w:eastAsia="en-IE" w:bidi="en-IE"/>
      </w:rPr>
    </w:lvl>
    <w:lvl w:ilvl="5" w:tplc="7DFA436E">
      <w:numFmt w:val="bullet"/>
      <w:lvlText w:val="•"/>
      <w:lvlJc w:val="left"/>
      <w:pPr>
        <w:ind w:left="5094" w:hanging="361"/>
      </w:pPr>
      <w:rPr>
        <w:rFonts w:hint="default"/>
        <w:lang w:val="en-IE" w:eastAsia="en-IE" w:bidi="en-IE"/>
      </w:rPr>
    </w:lvl>
    <w:lvl w:ilvl="6" w:tplc="49C09C76">
      <w:numFmt w:val="bullet"/>
      <w:lvlText w:val="•"/>
      <w:lvlJc w:val="left"/>
      <w:pPr>
        <w:ind w:left="6021" w:hanging="361"/>
      </w:pPr>
      <w:rPr>
        <w:rFonts w:hint="default"/>
        <w:lang w:val="en-IE" w:eastAsia="en-IE" w:bidi="en-IE"/>
      </w:rPr>
    </w:lvl>
    <w:lvl w:ilvl="7" w:tplc="DDB865DC">
      <w:numFmt w:val="bullet"/>
      <w:lvlText w:val="•"/>
      <w:lvlJc w:val="left"/>
      <w:pPr>
        <w:ind w:left="6948" w:hanging="361"/>
      </w:pPr>
      <w:rPr>
        <w:rFonts w:hint="default"/>
        <w:lang w:val="en-IE" w:eastAsia="en-IE" w:bidi="en-IE"/>
      </w:rPr>
    </w:lvl>
    <w:lvl w:ilvl="8" w:tplc="09009822">
      <w:numFmt w:val="bullet"/>
      <w:lvlText w:val="•"/>
      <w:lvlJc w:val="left"/>
      <w:pPr>
        <w:ind w:left="7875" w:hanging="361"/>
      </w:pPr>
      <w:rPr>
        <w:rFonts w:hint="default"/>
        <w:lang w:val="en-IE" w:eastAsia="en-IE" w:bidi="en-IE"/>
      </w:rPr>
    </w:lvl>
  </w:abstractNum>
  <w:abstractNum w:abstractNumId="6" w15:restartNumberingAfterBreak="0">
    <w:nsid w:val="5200052E"/>
    <w:multiLevelType w:val="hybridMultilevel"/>
    <w:tmpl w:val="E24C1AD6"/>
    <w:lvl w:ilvl="0" w:tplc="C87A917E">
      <w:numFmt w:val="bullet"/>
      <w:lvlText w:val=""/>
      <w:lvlJc w:val="left"/>
      <w:pPr>
        <w:ind w:left="468" w:hanging="361"/>
      </w:pPr>
      <w:rPr>
        <w:rFonts w:ascii="Symbol" w:eastAsia="Symbol" w:hAnsi="Symbol" w:cs="Symbol" w:hint="default"/>
        <w:w w:val="100"/>
        <w:sz w:val="24"/>
        <w:szCs w:val="24"/>
        <w:lang w:val="en-IE" w:eastAsia="en-IE" w:bidi="en-IE"/>
      </w:rPr>
    </w:lvl>
    <w:lvl w:ilvl="1" w:tplc="1E40C392">
      <w:numFmt w:val="bullet"/>
      <w:lvlText w:val="•"/>
      <w:lvlJc w:val="left"/>
      <w:pPr>
        <w:ind w:left="1386" w:hanging="361"/>
      </w:pPr>
      <w:rPr>
        <w:rFonts w:hint="default"/>
        <w:lang w:val="en-IE" w:eastAsia="en-IE" w:bidi="en-IE"/>
      </w:rPr>
    </w:lvl>
    <w:lvl w:ilvl="2" w:tplc="56964C56">
      <w:numFmt w:val="bullet"/>
      <w:lvlText w:val="•"/>
      <w:lvlJc w:val="left"/>
      <w:pPr>
        <w:ind w:left="2313" w:hanging="361"/>
      </w:pPr>
      <w:rPr>
        <w:rFonts w:hint="default"/>
        <w:lang w:val="en-IE" w:eastAsia="en-IE" w:bidi="en-IE"/>
      </w:rPr>
    </w:lvl>
    <w:lvl w:ilvl="3" w:tplc="FC1EC1B8">
      <w:numFmt w:val="bullet"/>
      <w:lvlText w:val="•"/>
      <w:lvlJc w:val="left"/>
      <w:pPr>
        <w:ind w:left="3240" w:hanging="361"/>
      </w:pPr>
      <w:rPr>
        <w:rFonts w:hint="default"/>
        <w:lang w:val="en-IE" w:eastAsia="en-IE" w:bidi="en-IE"/>
      </w:rPr>
    </w:lvl>
    <w:lvl w:ilvl="4" w:tplc="2CF41A5E">
      <w:numFmt w:val="bullet"/>
      <w:lvlText w:val="•"/>
      <w:lvlJc w:val="left"/>
      <w:pPr>
        <w:ind w:left="4167" w:hanging="361"/>
      </w:pPr>
      <w:rPr>
        <w:rFonts w:hint="default"/>
        <w:lang w:val="en-IE" w:eastAsia="en-IE" w:bidi="en-IE"/>
      </w:rPr>
    </w:lvl>
    <w:lvl w:ilvl="5" w:tplc="E9FE375A">
      <w:numFmt w:val="bullet"/>
      <w:lvlText w:val="•"/>
      <w:lvlJc w:val="left"/>
      <w:pPr>
        <w:ind w:left="5094" w:hanging="361"/>
      </w:pPr>
      <w:rPr>
        <w:rFonts w:hint="default"/>
        <w:lang w:val="en-IE" w:eastAsia="en-IE" w:bidi="en-IE"/>
      </w:rPr>
    </w:lvl>
    <w:lvl w:ilvl="6" w:tplc="C5422A16">
      <w:numFmt w:val="bullet"/>
      <w:lvlText w:val="•"/>
      <w:lvlJc w:val="left"/>
      <w:pPr>
        <w:ind w:left="6021" w:hanging="361"/>
      </w:pPr>
      <w:rPr>
        <w:rFonts w:hint="default"/>
        <w:lang w:val="en-IE" w:eastAsia="en-IE" w:bidi="en-IE"/>
      </w:rPr>
    </w:lvl>
    <w:lvl w:ilvl="7" w:tplc="F17CDB64">
      <w:numFmt w:val="bullet"/>
      <w:lvlText w:val="•"/>
      <w:lvlJc w:val="left"/>
      <w:pPr>
        <w:ind w:left="6948" w:hanging="361"/>
      </w:pPr>
      <w:rPr>
        <w:rFonts w:hint="default"/>
        <w:lang w:val="en-IE" w:eastAsia="en-IE" w:bidi="en-IE"/>
      </w:rPr>
    </w:lvl>
    <w:lvl w:ilvl="8" w:tplc="2B1E832E">
      <w:numFmt w:val="bullet"/>
      <w:lvlText w:val="•"/>
      <w:lvlJc w:val="left"/>
      <w:pPr>
        <w:ind w:left="7875" w:hanging="361"/>
      </w:pPr>
      <w:rPr>
        <w:rFonts w:hint="default"/>
        <w:lang w:val="en-IE" w:eastAsia="en-IE" w:bidi="en-IE"/>
      </w:rPr>
    </w:lvl>
  </w:abstractNum>
  <w:abstractNum w:abstractNumId="7" w15:restartNumberingAfterBreak="0">
    <w:nsid w:val="53760C1C"/>
    <w:multiLevelType w:val="hybridMultilevel"/>
    <w:tmpl w:val="939AEA18"/>
    <w:lvl w:ilvl="0" w:tplc="3C7E2E82">
      <w:numFmt w:val="bullet"/>
      <w:lvlText w:val=""/>
      <w:lvlJc w:val="left"/>
      <w:pPr>
        <w:ind w:left="468" w:hanging="361"/>
      </w:pPr>
      <w:rPr>
        <w:rFonts w:ascii="Symbol" w:eastAsia="Symbol" w:hAnsi="Symbol" w:cs="Symbol" w:hint="default"/>
        <w:w w:val="100"/>
        <w:sz w:val="24"/>
        <w:szCs w:val="24"/>
        <w:lang w:val="en-IE" w:eastAsia="en-IE" w:bidi="en-IE"/>
      </w:rPr>
    </w:lvl>
    <w:lvl w:ilvl="1" w:tplc="ABC2BF0C">
      <w:numFmt w:val="bullet"/>
      <w:lvlText w:val="•"/>
      <w:lvlJc w:val="left"/>
      <w:pPr>
        <w:ind w:left="1386" w:hanging="361"/>
      </w:pPr>
      <w:rPr>
        <w:rFonts w:hint="default"/>
        <w:lang w:val="en-IE" w:eastAsia="en-IE" w:bidi="en-IE"/>
      </w:rPr>
    </w:lvl>
    <w:lvl w:ilvl="2" w:tplc="A114146C">
      <w:numFmt w:val="bullet"/>
      <w:lvlText w:val="•"/>
      <w:lvlJc w:val="left"/>
      <w:pPr>
        <w:ind w:left="2313" w:hanging="361"/>
      </w:pPr>
      <w:rPr>
        <w:rFonts w:hint="default"/>
        <w:lang w:val="en-IE" w:eastAsia="en-IE" w:bidi="en-IE"/>
      </w:rPr>
    </w:lvl>
    <w:lvl w:ilvl="3" w:tplc="B994FB12">
      <w:numFmt w:val="bullet"/>
      <w:lvlText w:val="•"/>
      <w:lvlJc w:val="left"/>
      <w:pPr>
        <w:ind w:left="3240" w:hanging="361"/>
      </w:pPr>
      <w:rPr>
        <w:rFonts w:hint="default"/>
        <w:lang w:val="en-IE" w:eastAsia="en-IE" w:bidi="en-IE"/>
      </w:rPr>
    </w:lvl>
    <w:lvl w:ilvl="4" w:tplc="98DC9B54">
      <w:numFmt w:val="bullet"/>
      <w:lvlText w:val="•"/>
      <w:lvlJc w:val="left"/>
      <w:pPr>
        <w:ind w:left="4167" w:hanging="361"/>
      </w:pPr>
      <w:rPr>
        <w:rFonts w:hint="default"/>
        <w:lang w:val="en-IE" w:eastAsia="en-IE" w:bidi="en-IE"/>
      </w:rPr>
    </w:lvl>
    <w:lvl w:ilvl="5" w:tplc="5AFE560E">
      <w:numFmt w:val="bullet"/>
      <w:lvlText w:val="•"/>
      <w:lvlJc w:val="left"/>
      <w:pPr>
        <w:ind w:left="5094" w:hanging="361"/>
      </w:pPr>
      <w:rPr>
        <w:rFonts w:hint="default"/>
        <w:lang w:val="en-IE" w:eastAsia="en-IE" w:bidi="en-IE"/>
      </w:rPr>
    </w:lvl>
    <w:lvl w:ilvl="6" w:tplc="A888DFC8">
      <w:numFmt w:val="bullet"/>
      <w:lvlText w:val="•"/>
      <w:lvlJc w:val="left"/>
      <w:pPr>
        <w:ind w:left="6021" w:hanging="361"/>
      </w:pPr>
      <w:rPr>
        <w:rFonts w:hint="default"/>
        <w:lang w:val="en-IE" w:eastAsia="en-IE" w:bidi="en-IE"/>
      </w:rPr>
    </w:lvl>
    <w:lvl w:ilvl="7" w:tplc="82F2027E">
      <w:numFmt w:val="bullet"/>
      <w:lvlText w:val="•"/>
      <w:lvlJc w:val="left"/>
      <w:pPr>
        <w:ind w:left="6948" w:hanging="361"/>
      </w:pPr>
      <w:rPr>
        <w:rFonts w:hint="default"/>
        <w:lang w:val="en-IE" w:eastAsia="en-IE" w:bidi="en-IE"/>
      </w:rPr>
    </w:lvl>
    <w:lvl w:ilvl="8" w:tplc="19320D32">
      <w:numFmt w:val="bullet"/>
      <w:lvlText w:val="•"/>
      <w:lvlJc w:val="left"/>
      <w:pPr>
        <w:ind w:left="7875" w:hanging="361"/>
      </w:pPr>
      <w:rPr>
        <w:rFonts w:hint="default"/>
        <w:lang w:val="en-IE" w:eastAsia="en-IE" w:bidi="en-IE"/>
      </w:rPr>
    </w:lvl>
  </w:abstractNum>
  <w:abstractNum w:abstractNumId="8" w15:restartNumberingAfterBreak="0">
    <w:nsid w:val="584A651D"/>
    <w:multiLevelType w:val="hybridMultilevel"/>
    <w:tmpl w:val="CB66A60C"/>
    <w:lvl w:ilvl="0" w:tplc="8CAAE9A8">
      <w:numFmt w:val="bullet"/>
      <w:lvlText w:val=""/>
      <w:lvlJc w:val="left"/>
      <w:pPr>
        <w:ind w:left="468" w:hanging="361"/>
      </w:pPr>
      <w:rPr>
        <w:rFonts w:ascii="Symbol" w:eastAsia="Symbol" w:hAnsi="Symbol" w:cs="Symbol" w:hint="default"/>
        <w:w w:val="100"/>
        <w:sz w:val="24"/>
        <w:szCs w:val="24"/>
        <w:lang w:val="en-IE" w:eastAsia="en-IE" w:bidi="en-IE"/>
      </w:rPr>
    </w:lvl>
    <w:lvl w:ilvl="1" w:tplc="96A8360C">
      <w:numFmt w:val="bullet"/>
      <w:lvlText w:val="•"/>
      <w:lvlJc w:val="left"/>
      <w:pPr>
        <w:ind w:left="1386" w:hanging="361"/>
      </w:pPr>
      <w:rPr>
        <w:rFonts w:hint="default"/>
        <w:lang w:val="en-IE" w:eastAsia="en-IE" w:bidi="en-IE"/>
      </w:rPr>
    </w:lvl>
    <w:lvl w:ilvl="2" w:tplc="ECD67AE0">
      <w:numFmt w:val="bullet"/>
      <w:lvlText w:val="•"/>
      <w:lvlJc w:val="left"/>
      <w:pPr>
        <w:ind w:left="2313" w:hanging="361"/>
      </w:pPr>
      <w:rPr>
        <w:rFonts w:hint="default"/>
        <w:lang w:val="en-IE" w:eastAsia="en-IE" w:bidi="en-IE"/>
      </w:rPr>
    </w:lvl>
    <w:lvl w:ilvl="3" w:tplc="517A0568">
      <w:numFmt w:val="bullet"/>
      <w:lvlText w:val="•"/>
      <w:lvlJc w:val="left"/>
      <w:pPr>
        <w:ind w:left="3240" w:hanging="361"/>
      </w:pPr>
      <w:rPr>
        <w:rFonts w:hint="default"/>
        <w:lang w:val="en-IE" w:eastAsia="en-IE" w:bidi="en-IE"/>
      </w:rPr>
    </w:lvl>
    <w:lvl w:ilvl="4" w:tplc="DD9E6F54">
      <w:numFmt w:val="bullet"/>
      <w:lvlText w:val="•"/>
      <w:lvlJc w:val="left"/>
      <w:pPr>
        <w:ind w:left="4167" w:hanging="361"/>
      </w:pPr>
      <w:rPr>
        <w:rFonts w:hint="default"/>
        <w:lang w:val="en-IE" w:eastAsia="en-IE" w:bidi="en-IE"/>
      </w:rPr>
    </w:lvl>
    <w:lvl w:ilvl="5" w:tplc="6D4692E2">
      <w:numFmt w:val="bullet"/>
      <w:lvlText w:val="•"/>
      <w:lvlJc w:val="left"/>
      <w:pPr>
        <w:ind w:left="5094" w:hanging="361"/>
      </w:pPr>
      <w:rPr>
        <w:rFonts w:hint="default"/>
        <w:lang w:val="en-IE" w:eastAsia="en-IE" w:bidi="en-IE"/>
      </w:rPr>
    </w:lvl>
    <w:lvl w:ilvl="6" w:tplc="889665D6">
      <w:numFmt w:val="bullet"/>
      <w:lvlText w:val="•"/>
      <w:lvlJc w:val="left"/>
      <w:pPr>
        <w:ind w:left="6021" w:hanging="361"/>
      </w:pPr>
      <w:rPr>
        <w:rFonts w:hint="default"/>
        <w:lang w:val="en-IE" w:eastAsia="en-IE" w:bidi="en-IE"/>
      </w:rPr>
    </w:lvl>
    <w:lvl w:ilvl="7" w:tplc="1EF8902E">
      <w:numFmt w:val="bullet"/>
      <w:lvlText w:val="•"/>
      <w:lvlJc w:val="left"/>
      <w:pPr>
        <w:ind w:left="6948" w:hanging="361"/>
      </w:pPr>
      <w:rPr>
        <w:rFonts w:hint="default"/>
        <w:lang w:val="en-IE" w:eastAsia="en-IE" w:bidi="en-IE"/>
      </w:rPr>
    </w:lvl>
    <w:lvl w:ilvl="8" w:tplc="D1B6B5BC">
      <w:numFmt w:val="bullet"/>
      <w:lvlText w:val="•"/>
      <w:lvlJc w:val="left"/>
      <w:pPr>
        <w:ind w:left="7875" w:hanging="361"/>
      </w:pPr>
      <w:rPr>
        <w:rFonts w:hint="default"/>
        <w:lang w:val="en-IE" w:eastAsia="en-IE" w:bidi="en-IE"/>
      </w:rPr>
    </w:lvl>
  </w:abstractNum>
  <w:abstractNum w:abstractNumId="9" w15:restartNumberingAfterBreak="0">
    <w:nsid w:val="5D93085E"/>
    <w:multiLevelType w:val="hybridMultilevel"/>
    <w:tmpl w:val="69E83FBE"/>
    <w:lvl w:ilvl="0" w:tplc="C6EA801C">
      <w:numFmt w:val="bullet"/>
      <w:lvlText w:val=""/>
      <w:lvlJc w:val="left"/>
      <w:pPr>
        <w:ind w:left="468" w:hanging="361"/>
      </w:pPr>
      <w:rPr>
        <w:rFonts w:ascii="Symbol" w:eastAsia="Symbol" w:hAnsi="Symbol" w:cs="Symbol" w:hint="default"/>
        <w:w w:val="100"/>
        <w:sz w:val="24"/>
        <w:szCs w:val="24"/>
        <w:lang w:val="en-IE" w:eastAsia="en-IE" w:bidi="en-IE"/>
      </w:rPr>
    </w:lvl>
    <w:lvl w:ilvl="1" w:tplc="3E9AF5B2">
      <w:numFmt w:val="bullet"/>
      <w:lvlText w:val="•"/>
      <w:lvlJc w:val="left"/>
      <w:pPr>
        <w:ind w:left="1386" w:hanging="361"/>
      </w:pPr>
      <w:rPr>
        <w:rFonts w:hint="default"/>
        <w:lang w:val="en-IE" w:eastAsia="en-IE" w:bidi="en-IE"/>
      </w:rPr>
    </w:lvl>
    <w:lvl w:ilvl="2" w:tplc="31D63450">
      <w:numFmt w:val="bullet"/>
      <w:lvlText w:val="•"/>
      <w:lvlJc w:val="left"/>
      <w:pPr>
        <w:ind w:left="2313" w:hanging="361"/>
      </w:pPr>
      <w:rPr>
        <w:rFonts w:hint="default"/>
        <w:lang w:val="en-IE" w:eastAsia="en-IE" w:bidi="en-IE"/>
      </w:rPr>
    </w:lvl>
    <w:lvl w:ilvl="3" w:tplc="2CF4EDF8">
      <w:numFmt w:val="bullet"/>
      <w:lvlText w:val="•"/>
      <w:lvlJc w:val="left"/>
      <w:pPr>
        <w:ind w:left="3240" w:hanging="361"/>
      </w:pPr>
      <w:rPr>
        <w:rFonts w:hint="default"/>
        <w:lang w:val="en-IE" w:eastAsia="en-IE" w:bidi="en-IE"/>
      </w:rPr>
    </w:lvl>
    <w:lvl w:ilvl="4" w:tplc="D65C10C2">
      <w:numFmt w:val="bullet"/>
      <w:lvlText w:val="•"/>
      <w:lvlJc w:val="left"/>
      <w:pPr>
        <w:ind w:left="4167" w:hanging="361"/>
      </w:pPr>
      <w:rPr>
        <w:rFonts w:hint="default"/>
        <w:lang w:val="en-IE" w:eastAsia="en-IE" w:bidi="en-IE"/>
      </w:rPr>
    </w:lvl>
    <w:lvl w:ilvl="5" w:tplc="351CB9EE">
      <w:numFmt w:val="bullet"/>
      <w:lvlText w:val="•"/>
      <w:lvlJc w:val="left"/>
      <w:pPr>
        <w:ind w:left="5094" w:hanging="361"/>
      </w:pPr>
      <w:rPr>
        <w:rFonts w:hint="default"/>
        <w:lang w:val="en-IE" w:eastAsia="en-IE" w:bidi="en-IE"/>
      </w:rPr>
    </w:lvl>
    <w:lvl w:ilvl="6" w:tplc="813450A2">
      <w:numFmt w:val="bullet"/>
      <w:lvlText w:val="•"/>
      <w:lvlJc w:val="left"/>
      <w:pPr>
        <w:ind w:left="6021" w:hanging="361"/>
      </w:pPr>
      <w:rPr>
        <w:rFonts w:hint="default"/>
        <w:lang w:val="en-IE" w:eastAsia="en-IE" w:bidi="en-IE"/>
      </w:rPr>
    </w:lvl>
    <w:lvl w:ilvl="7" w:tplc="B4E091D8">
      <w:numFmt w:val="bullet"/>
      <w:lvlText w:val="•"/>
      <w:lvlJc w:val="left"/>
      <w:pPr>
        <w:ind w:left="6948" w:hanging="361"/>
      </w:pPr>
      <w:rPr>
        <w:rFonts w:hint="default"/>
        <w:lang w:val="en-IE" w:eastAsia="en-IE" w:bidi="en-IE"/>
      </w:rPr>
    </w:lvl>
    <w:lvl w:ilvl="8" w:tplc="B2A4BEAC">
      <w:numFmt w:val="bullet"/>
      <w:lvlText w:val="•"/>
      <w:lvlJc w:val="left"/>
      <w:pPr>
        <w:ind w:left="7875" w:hanging="361"/>
      </w:pPr>
      <w:rPr>
        <w:rFonts w:hint="default"/>
        <w:lang w:val="en-IE" w:eastAsia="en-IE" w:bidi="en-IE"/>
      </w:rPr>
    </w:lvl>
  </w:abstractNum>
  <w:abstractNum w:abstractNumId="10" w15:restartNumberingAfterBreak="0">
    <w:nsid w:val="5E757881"/>
    <w:multiLevelType w:val="hybridMultilevel"/>
    <w:tmpl w:val="9F866570"/>
    <w:lvl w:ilvl="0" w:tplc="D8CEDB64">
      <w:numFmt w:val="bullet"/>
      <w:lvlText w:val=""/>
      <w:lvlJc w:val="left"/>
      <w:pPr>
        <w:ind w:left="468" w:hanging="361"/>
      </w:pPr>
      <w:rPr>
        <w:rFonts w:ascii="Symbol" w:eastAsia="Symbol" w:hAnsi="Symbol" w:cs="Symbol" w:hint="default"/>
        <w:w w:val="100"/>
        <w:sz w:val="24"/>
        <w:szCs w:val="24"/>
        <w:lang w:val="en-IE" w:eastAsia="en-IE" w:bidi="en-IE"/>
      </w:rPr>
    </w:lvl>
    <w:lvl w:ilvl="1" w:tplc="0DF6DB8A">
      <w:numFmt w:val="bullet"/>
      <w:lvlText w:val="•"/>
      <w:lvlJc w:val="left"/>
      <w:pPr>
        <w:ind w:left="1386" w:hanging="361"/>
      </w:pPr>
      <w:rPr>
        <w:rFonts w:hint="default"/>
        <w:lang w:val="en-IE" w:eastAsia="en-IE" w:bidi="en-IE"/>
      </w:rPr>
    </w:lvl>
    <w:lvl w:ilvl="2" w:tplc="F3A6AC5A">
      <w:numFmt w:val="bullet"/>
      <w:lvlText w:val="•"/>
      <w:lvlJc w:val="left"/>
      <w:pPr>
        <w:ind w:left="2313" w:hanging="361"/>
      </w:pPr>
      <w:rPr>
        <w:rFonts w:hint="default"/>
        <w:lang w:val="en-IE" w:eastAsia="en-IE" w:bidi="en-IE"/>
      </w:rPr>
    </w:lvl>
    <w:lvl w:ilvl="3" w:tplc="7D92D900">
      <w:numFmt w:val="bullet"/>
      <w:lvlText w:val="•"/>
      <w:lvlJc w:val="left"/>
      <w:pPr>
        <w:ind w:left="3240" w:hanging="361"/>
      </w:pPr>
      <w:rPr>
        <w:rFonts w:hint="default"/>
        <w:lang w:val="en-IE" w:eastAsia="en-IE" w:bidi="en-IE"/>
      </w:rPr>
    </w:lvl>
    <w:lvl w:ilvl="4" w:tplc="76BCA7A4">
      <w:numFmt w:val="bullet"/>
      <w:lvlText w:val="•"/>
      <w:lvlJc w:val="left"/>
      <w:pPr>
        <w:ind w:left="4167" w:hanging="361"/>
      </w:pPr>
      <w:rPr>
        <w:rFonts w:hint="default"/>
        <w:lang w:val="en-IE" w:eastAsia="en-IE" w:bidi="en-IE"/>
      </w:rPr>
    </w:lvl>
    <w:lvl w:ilvl="5" w:tplc="C1A2EE9C">
      <w:numFmt w:val="bullet"/>
      <w:lvlText w:val="•"/>
      <w:lvlJc w:val="left"/>
      <w:pPr>
        <w:ind w:left="5094" w:hanging="361"/>
      </w:pPr>
      <w:rPr>
        <w:rFonts w:hint="default"/>
        <w:lang w:val="en-IE" w:eastAsia="en-IE" w:bidi="en-IE"/>
      </w:rPr>
    </w:lvl>
    <w:lvl w:ilvl="6" w:tplc="821CF5BC">
      <w:numFmt w:val="bullet"/>
      <w:lvlText w:val="•"/>
      <w:lvlJc w:val="left"/>
      <w:pPr>
        <w:ind w:left="6021" w:hanging="361"/>
      </w:pPr>
      <w:rPr>
        <w:rFonts w:hint="default"/>
        <w:lang w:val="en-IE" w:eastAsia="en-IE" w:bidi="en-IE"/>
      </w:rPr>
    </w:lvl>
    <w:lvl w:ilvl="7" w:tplc="E0FE17E0">
      <w:numFmt w:val="bullet"/>
      <w:lvlText w:val="•"/>
      <w:lvlJc w:val="left"/>
      <w:pPr>
        <w:ind w:left="6948" w:hanging="361"/>
      </w:pPr>
      <w:rPr>
        <w:rFonts w:hint="default"/>
        <w:lang w:val="en-IE" w:eastAsia="en-IE" w:bidi="en-IE"/>
      </w:rPr>
    </w:lvl>
    <w:lvl w:ilvl="8" w:tplc="75ACA288">
      <w:numFmt w:val="bullet"/>
      <w:lvlText w:val="•"/>
      <w:lvlJc w:val="left"/>
      <w:pPr>
        <w:ind w:left="7875" w:hanging="361"/>
      </w:pPr>
      <w:rPr>
        <w:rFonts w:hint="default"/>
        <w:lang w:val="en-IE" w:eastAsia="en-IE" w:bidi="en-IE"/>
      </w:rPr>
    </w:lvl>
  </w:abstractNum>
  <w:abstractNum w:abstractNumId="11" w15:restartNumberingAfterBreak="0">
    <w:nsid w:val="65275E13"/>
    <w:multiLevelType w:val="hybridMultilevel"/>
    <w:tmpl w:val="AE6CE934"/>
    <w:lvl w:ilvl="0" w:tplc="30467A5A">
      <w:numFmt w:val="bullet"/>
      <w:lvlText w:val=""/>
      <w:lvlJc w:val="left"/>
      <w:pPr>
        <w:ind w:left="468" w:hanging="361"/>
      </w:pPr>
      <w:rPr>
        <w:rFonts w:ascii="Symbol" w:eastAsia="Symbol" w:hAnsi="Symbol" w:cs="Symbol" w:hint="default"/>
        <w:w w:val="100"/>
        <w:sz w:val="24"/>
        <w:szCs w:val="24"/>
        <w:lang w:val="en-IE" w:eastAsia="en-IE" w:bidi="en-IE"/>
      </w:rPr>
    </w:lvl>
    <w:lvl w:ilvl="1" w:tplc="67FC962C">
      <w:numFmt w:val="bullet"/>
      <w:lvlText w:val="•"/>
      <w:lvlJc w:val="left"/>
      <w:pPr>
        <w:ind w:left="1386" w:hanging="361"/>
      </w:pPr>
      <w:rPr>
        <w:rFonts w:hint="default"/>
        <w:lang w:val="en-IE" w:eastAsia="en-IE" w:bidi="en-IE"/>
      </w:rPr>
    </w:lvl>
    <w:lvl w:ilvl="2" w:tplc="A3522F08">
      <w:numFmt w:val="bullet"/>
      <w:lvlText w:val="•"/>
      <w:lvlJc w:val="left"/>
      <w:pPr>
        <w:ind w:left="2313" w:hanging="361"/>
      </w:pPr>
      <w:rPr>
        <w:rFonts w:hint="default"/>
        <w:lang w:val="en-IE" w:eastAsia="en-IE" w:bidi="en-IE"/>
      </w:rPr>
    </w:lvl>
    <w:lvl w:ilvl="3" w:tplc="CE342FD0">
      <w:numFmt w:val="bullet"/>
      <w:lvlText w:val="•"/>
      <w:lvlJc w:val="left"/>
      <w:pPr>
        <w:ind w:left="3240" w:hanging="361"/>
      </w:pPr>
      <w:rPr>
        <w:rFonts w:hint="default"/>
        <w:lang w:val="en-IE" w:eastAsia="en-IE" w:bidi="en-IE"/>
      </w:rPr>
    </w:lvl>
    <w:lvl w:ilvl="4" w:tplc="B180F6E8">
      <w:numFmt w:val="bullet"/>
      <w:lvlText w:val="•"/>
      <w:lvlJc w:val="left"/>
      <w:pPr>
        <w:ind w:left="4167" w:hanging="361"/>
      </w:pPr>
      <w:rPr>
        <w:rFonts w:hint="default"/>
        <w:lang w:val="en-IE" w:eastAsia="en-IE" w:bidi="en-IE"/>
      </w:rPr>
    </w:lvl>
    <w:lvl w:ilvl="5" w:tplc="E68C2752">
      <w:numFmt w:val="bullet"/>
      <w:lvlText w:val="•"/>
      <w:lvlJc w:val="left"/>
      <w:pPr>
        <w:ind w:left="5094" w:hanging="361"/>
      </w:pPr>
      <w:rPr>
        <w:rFonts w:hint="default"/>
        <w:lang w:val="en-IE" w:eastAsia="en-IE" w:bidi="en-IE"/>
      </w:rPr>
    </w:lvl>
    <w:lvl w:ilvl="6" w:tplc="BA7E168E">
      <w:numFmt w:val="bullet"/>
      <w:lvlText w:val="•"/>
      <w:lvlJc w:val="left"/>
      <w:pPr>
        <w:ind w:left="6021" w:hanging="361"/>
      </w:pPr>
      <w:rPr>
        <w:rFonts w:hint="default"/>
        <w:lang w:val="en-IE" w:eastAsia="en-IE" w:bidi="en-IE"/>
      </w:rPr>
    </w:lvl>
    <w:lvl w:ilvl="7" w:tplc="BD4ED79C">
      <w:numFmt w:val="bullet"/>
      <w:lvlText w:val="•"/>
      <w:lvlJc w:val="left"/>
      <w:pPr>
        <w:ind w:left="6948" w:hanging="361"/>
      </w:pPr>
      <w:rPr>
        <w:rFonts w:hint="default"/>
        <w:lang w:val="en-IE" w:eastAsia="en-IE" w:bidi="en-IE"/>
      </w:rPr>
    </w:lvl>
    <w:lvl w:ilvl="8" w:tplc="2CDEC178">
      <w:numFmt w:val="bullet"/>
      <w:lvlText w:val="•"/>
      <w:lvlJc w:val="left"/>
      <w:pPr>
        <w:ind w:left="7875" w:hanging="361"/>
      </w:pPr>
      <w:rPr>
        <w:rFonts w:hint="default"/>
        <w:lang w:val="en-IE" w:eastAsia="en-IE" w:bidi="en-IE"/>
      </w:rPr>
    </w:lvl>
  </w:abstractNum>
  <w:abstractNum w:abstractNumId="12" w15:restartNumberingAfterBreak="0">
    <w:nsid w:val="72974EC5"/>
    <w:multiLevelType w:val="hybridMultilevel"/>
    <w:tmpl w:val="3F343AD8"/>
    <w:lvl w:ilvl="0" w:tplc="F48642BA">
      <w:numFmt w:val="bullet"/>
      <w:lvlText w:val=""/>
      <w:lvlJc w:val="left"/>
      <w:pPr>
        <w:ind w:left="468" w:hanging="361"/>
      </w:pPr>
      <w:rPr>
        <w:rFonts w:ascii="Symbol" w:eastAsia="Symbol" w:hAnsi="Symbol" w:cs="Symbol" w:hint="default"/>
        <w:w w:val="100"/>
        <w:sz w:val="24"/>
        <w:szCs w:val="24"/>
        <w:lang w:val="en-IE" w:eastAsia="en-IE" w:bidi="en-IE"/>
      </w:rPr>
    </w:lvl>
    <w:lvl w:ilvl="1" w:tplc="5BDC863A">
      <w:numFmt w:val="bullet"/>
      <w:lvlText w:val="•"/>
      <w:lvlJc w:val="left"/>
      <w:pPr>
        <w:ind w:left="1386" w:hanging="361"/>
      </w:pPr>
      <w:rPr>
        <w:rFonts w:hint="default"/>
        <w:lang w:val="en-IE" w:eastAsia="en-IE" w:bidi="en-IE"/>
      </w:rPr>
    </w:lvl>
    <w:lvl w:ilvl="2" w:tplc="E676FF96">
      <w:numFmt w:val="bullet"/>
      <w:lvlText w:val="•"/>
      <w:lvlJc w:val="left"/>
      <w:pPr>
        <w:ind w:left="2313" w:hanging="361"/>
      </w:pPr>
      <w:rPr>
        <w:rFonts w:hint="default"/>
        <w:lang w:val="en-IE" w:eastAsia="en-IE" w:bidi="en-IE"/>
      </w:rPr>
    </w:lvl>
    <w:lvl w:ilvl="3" w:tplc="B10ED18E">
      <w:numFmt w:val="bullet"/>
      <w:lvlText w:val="•"/>
      <w:lvlJc w:val="left"/>
      <w:pPr>
        <w:ind w:left="3240" w:hanging="361"/>
      </w:pPr>
      <w:rPr>
        <w:rFonts w:hint="default"/>
        <w:lang w:val="en-IE" w:eastAsia="en-IE" w:bidi="en-IE"/>
      </w:rPr>
    </w:lvl>
    <w:lvl w:ilvl="4" w:tplc="AA68D356">
      <w:numFmt w:val="bullet"/>
      <w:lvlText w:val="•"/>
      <w:lvlJc w:val="left"/>
      <w:pPr>
        <w:ind w:left="4167" w:hanging="361"/>
      </w:pPr>
      <w:rPr>
        <w:rFonts w:hint="default"/>
        <w:lang w:val="en-IE" w:eastAsia="en-IE" w:bidi="en-IE"/>
      </w:rPr>
    </w:lvl>
    <w:lvl w:ilvl="5" w:tplc="302A2AD2">
      <w:numFmt w:val="bullet"/>
      <w:lvlText w:val="•"/>
      <w:lvlJc w:val="left"/>
      <w:pPr>
        <w:ind w:left="5094" w:hanging="361"/>
      </w:pPr>
      <w:rPr>
        <w:rFonts w:hint="default"/>
        <w:lang w:val="en-IE" w:eastAsia="en-IE" w:bidi="en-IE"/>
      </w:rPr>
    </w:lvl>
    <w:lvl w:ilvl="6" w:tplc="189C7616">
      <w:numFmt w:val="bullet"/>
      <w:lvlText w:val="•"/>
      <w:lvlJc w:val="left"/>
      <w:pPr>
        <w:ind w:left="6021" w:hanging="361"/>
      </w:pPr>
      <w:rPr>
        <w:rFonts w:hint="default"/>
        <w:lang w:val="en-IE" w:eastAsia="en-IE" w:bidi="en-IE"/>
      </w:rPr>
    </w:lvl>
    <w:lvl w:ilvl="7" w:tplc="CDC21CAC">
      <w:numFmt w:val="bullet"/>
      <w:lvlText w:val="•"/>
      <w:lvlJc w:val="left"/>
      <w:pPr>
        <w:ind w:left="6948" w:hanging="361"/>
      </w:pPr>
      <w:rPr>
        <w:rFonts w:hint="default"/>
        <w:lang w:val="en-IE" w:eastAsia="en-IE" w:bidi="en-IE"/>
      </w:rPr>
    </w:lvl>
    <w:lvl w:ilvl="8" w:tplc="59DEEE58">
      <w:numFmt w:val="bullet"/>
      <w:lvlText w:val="•"/>
      <w:lvlJc w:val="left"/>
      <w:pPr>
        <w:ind w:left="7875" w:hanging="361"/>
      </w:pPr>
      <w:rPr>
        <w:rFonts w:hint="default"/>
        <w:lang w:val="en-IE" w:eastAsia="en-IE" w:bidi="en-IE"/>
      </w:rPr>
    </w:lvl>
  </w:abstractNum>
  <w:abstractNum w:abstractNumId="13" w15:restartNumberingAfterBreak="0">
    <w:nsid w:val="72F86BA5"/>
    <w:multiLevelType w:val="hybridMultilevel"/>
    <w:tmpl w:val="C11856B0"/>
    <w:lvl w:ilvl="0" w:tplc="214015FE">
      <w:numFmt w:val="bullet"/>
      <w:lvlText w:val=""/>
      <w:lvlJc w:val="left"/>
      <w:pPr>
        <w:ind w:left="468" w:hanging="361"/>
      </w:pPr>
      <w:rPr>
        <w:rFonts w:ascii="Symbol" w:eastAsia="Symbol" w:hAnsi="Symbol" w:cs="Symbol" w:hint="default"/>
        <w:w w:val="100"/>
        <w:sz w:val="24"/>
        <w:szCs w:val="24"/>
        <w:lang w:val="en-IE" w:eastAsia="en-IE" w:bidi="en-IE"/>
      </w:rPr>
    </w:lvl>
    <w:lvl w:ilvl="1" w:tplc="0F9E72F4">
      <w:numFmt w:val="bullet"/>
      <w:lvlText w:val="•"/>
      <w:lvlJc w:val="left"/>
      <w:pPr>
        <w:ind w:left="1386" w:hanging="361"/>
      </w:pPr>
      <w:rPr>
        <w:rFonts w:hint="default"/>
        <w:lang w:val="en-IE" w:eastAsia="en-IE" w:bidi="en-IE"/>
      </w:rPr>
    </w:lvl>
    <w:lvl w:ilvl="2" w:tplc="69F6720E">
      <w:numFmt w:val="bullet"/>
      <w:lvlText w:val="•"/>
      <w:lvlJc w:val="left"/>
      <w:pPr>
        <w:ind w:left="2313" w:hanging="361"/>
      </w:pPr>
      <w:rPr>
        <w:rFonts w:hint="default"/>
        <w:lang w:val="en-IE" w:eastAsia="en-IE" w:bidi="en-IE"/>
      </w:rPr>
    </w:lvl>
    <w:lvl w:ilvl="3" w:tplc="194A7FDC">
      <w:numFmt w:val="bullet"/>
      <w:lvlText w:val="•"/>
      <w:lvlJc w:val="left"/>
      <w:pPr>
        <w:ind w:left="3240" w:hanging="361"/>
      </w:pPr>
      <w:rPr>
        <w:rFonts w:hint="default"/>
        <w:lang w:val="en-IE" w:eastAsia="en-IE" w:bidi="en-IE"/>
      </w:rPr>
    </w:lvl>
    <w:lvl w:ilvl="4" w:tplc="B86210AE">
      <w:numFmt w:val="bullet"/>
      <w:lvlText w:val="•"/>
      <w:lvlJc w:val="left"/>
      <w:pPr>
        <w:ind w:left="4167" w:hanging="361"/>
      </w:pPr>
      <w:rPr>
        <w:rFonts w:hint="default"/>
        <w:lang w:val="en-IE" w:eastAsia="en-IE" w:bidi="en-IE"/>
      </w:rPr>
    </w:lvl>
    <w:lvl w:ilvl="5" w:tplc="3C143D8C">
      <w:numFmt w:val="bullet"/>
      <w:lvlText w:val="•"/>
      <w:lvlJc w:val="left"/>
      <w:pPr>
        <w:ind w:left="5094" w:hanging="361"/>
      </w:pPr>
      <w:rPr>
        <w:rFonts w:hint="default"/>
        <w:lang w:val="en-IE" w:eastAsia="en-IE" w:bidi="en-IE"/>
      </w:rPr>
    </w:lvl>
    <w:lvl w:ilvl="6" w:tplc="A336DAE0">
      <w:numFmt w:val="bullet"/>
      <w:lvlText w:val="•"/>
      <w:lvlJc w:val="left"/>
      <w:pPr>
        <w:ind w:left="6021" w:hanging="361"/>
      </w:pPr>
      <w:rPr>
        <w:rFonts w:hint="default"/>
        <w:lang w:val="en-IE" w:eastAsia="en-IE" w:bidi="en-IE"/>
      </w:rPr>
    </w:lvl>
    <w:lvl w:ilvl="7" w:tplc="3C088892">
      <w:numFmt w:val="bullet"/>
      <w:lvlText w:val="•"/>
      <w:lvlJc w:val="left"/>
      <w:pPr>
        <w:ind w:left="6948" w:hanging="361"/>
      </w:pPr>
      <w:rPr>
        <w:rFonts w:hint="default"/>
        <w:lang w:val="en-IE" w:eastAsia="en-IE" w:bidi="en-IE"/>
      </w:rPr>
    </w:lvl>
    <w:lvl w:ilvl="8" w:tplc="C0A61AF0">
      <w:numFmt w:val="bullet"/>
      <w:lvlText w:val="•"/>
      <w:lvlJc w:val="left"/>
      <w:pPr>
        <w:ind w:left="7875" w:hanging="361"/>
      </w:pPr>
      <w:rPr>
        <w:rFonts w:hint="default"/>
        <w:lang w:val="en-IE" w:eastAsia="en-IE" w:bidi="en-IE"/>
      </w:rPr>
    </w:lvl>
  </w:abstractNum>
  <w:abstractNum w:abstractNumId="14" w15:restartNumberingAfterBreak="0">
    <w:nsid w:val="744C642D"/>
    <w:multiLevelType w:val="hybridMultilevel"/>
    <w:tmpl w:val="A4643E6C"/>
    <w:lvl w:ilvl="0" w:tplc="1496079C">
      <w:numFmt w:val="bullet"/>
      <w:lvlText w:val=""/>
      <w:lvlJc w:val="left"/>
      <w:pPr>
        <w:ind w:left="468" w:hanging="361"/>
      </w:pPr>
      <w:rPr>
        <w:rFonts w:ascii="Symbol" w:eastAsia="Symbol" w:hAnsi="Symbol" w:cs="Symbol" w:hint="default"/>
        <w:w w:val="100"/>
        <w:sz w:val="24"/>
        <w:szCs w:val="24"/>
        <w:lang w:val="en-IE" w:eastAsia="en-IE" w:bidi="en-IE"/>
      </w:rPr>
    </w:lvl>
    <w:lvl w:ilvl="1" w:tplc="2F903230">
      <w:numFmt w:val="bullet"/>
      <w:lvlText w:val="•"/>
      <w:lvlJc w:val="left"/>
      <w:pPr>
        <w:ind w:left="1386" w:hanging="361"/>
      </w:pPr>
      <w:rPr>
        <w:rFonts w:hint="default"/>
        <w:lang w:val="en-IE" w:eastAsia="en-IE" w:bidi="en-IE"/>
      </w:rPr>
    </w:lvl>
    <w:lvl w:ilvl="2" w:tplc="AA668676">
      <w:numFmt w:val="bullet"/>
      <w:lvlText w:val="•"/>
      <w:lvlJc w:val="left"/>
      <w:pPr>
        <w:ind w:left="2313" w:hanging="361"/>
      </w:pPr>
      <w:rPr>
        <w:rFonts w:hint="default"/>
        <w:lang w:val="en-IE" w:eastAsia="en-IE" w:bidi="en-IE"/>
      </w:rPr>
    </w:lvl>
    <w:lvl w:ilvl="3" w:tplc="C7A487A2">
      <w:numFmt w:val="bullet"/>
      <w:lvlText w:val="•"/>
      <w:lvlJc w:val="left"/>
      <w:pPr>
        <w:ind w:left="3240" w:hanging="361"/>
      </w:pPr>
      <w:rPr>
        <w:rFonts w:hint="default"/>
        <w:lang w:val="en-IE" w:eastAsia="en-IE" w:bidi="en-IE"/>
      </w:rPr>
    </w:lvl>
    <w:lvl w:ilvl="4" w:tplc="CA6C1006">
      <w:numFmt w:val="bullet"/>
      <w:lvlText w:val="•"/>
      <w:lvlJc w:val="left"/>
      <w:pPr>
        <w:ind w:left="4167" w:hanging="361"/>
      </w:pPr>
      <w:rPr>
        <w:rFonts w:hint="default"/>
        <w:lang w:val="en-IE" w:eastAsia="en-IE" w:bidi="en-IE"/>
      </w:rPr>
    </w:lvl>
    <w:lvl w:ilvl="5" w:tplc="0F8859DC">
      <w:numFmt w:val="bullet"/>
      <w:lvlText w:val="•"/>
      <w:lvlJc w:val="left"/>
      <w:pPr>
        <w:ind w:left="5094" w:hanging="361"/>
      </w:pPr>
      <w:rPr>
        <w:rFonts w:hint="default"/>
        <w:lang w:val="en-IE" w:eastAsia="en-IE" w:bidi="en-IE"/>
      </w:rPr>
    </w:lvl>
    <w:lvl w:ilvl="6" w:tplc="DA3CCCCE">
      <w:numFmt w:val="bullet"/>
      <w:lvlText w:val="•"/>
      <w:lvlJc w:val="left"/>
      <w:pPr>
        <w:ind w:left="6021" w:hanging="361"/>
      </w:pPr>
      <w:rPr>
        <w:rFonts w:hint="default"/>
        <w:lang w:val="en-IE" w:eastAsia="en-IE" w:bidi="en-IE"/>
      </w:rPr>
    </w:lvl>
    <w:lvl w:ilvl="7" w:tplc="B81EE430">
      <w:numFmt w:val="bullet"/>
      <w:lvlText w:val="•"/>
      <w:lvlJc w:val="left"/>
      <w:pPr>
        <w:ind w:left="6948" w:hanging="361"/>
      </w:pPr>
      <w:rPr>
        <w:rFonts w:hint="default"/>
        <w:lang w:val="en-IE" w:eastAsia="en-IE" w:bidi="en-IE"/>
      </w:rPr>
    </w:lvl>
    <w:lvl w:ilvl="8" w:tplc="9BC6A16E">
      <w:numFmt w:val="bullet"/>
      <w:lvlText w:val="•"/>
      <w:lvlJc w:val="left"/>
      <w:pPr>
        <w:ind w:left="7875" w:hanging="361"/>
      </w:pPr>
      <w:rPr>
        <w:rFonts w:hint="default"/>
        <w:lang w:val="en-IE" w:eastAsia="en-IE" w:bidi="en-IE"/>
      </w:rPr>
    </w:lvl>
  </w:abstractNum>
  <w:abstractNum w:abstractNumId="15" w15:restartNumberingAfterBreak="0">
    <w:nsid w:val="77193A4A"/>
    <w:multiLevelType w:val="hybridMultilevel"/>
    <w:tmpl w:val="EF4CD5BA"/>
    <w:lvl w:ilvl="0" w:tplc="C71AA7B6">
      <w:numFmt w:val="bullet"/>
      <w:lvlText w:val=""/>
      <w:lvlJc w:val="left"/>
      <w:pPr>
        <w:ind w:left="468" w:hanging="361"/>
      </w:pPr>
      <w:rPr>
        <w:rFonts w:ascii="Symbol" w:eastAsia="Symbol" w:hAnsi="Symbol" w:cs="Symbol" w:hint="default"/>
        <w:w w:val="100"/>
        <w:sz w:val="24"/>
        <w:szCs w:val="24"/>
        <w:lang w:val="en-IE" w:eastAsia="en-IE" w:bidi="en-IE"/>
      </w:rPr>
    </w:lvl>
    <w:lvl w:ilvl="1" w:tplc="75E2D3D2">
      <w:numFmt w:val="bullet"/>
      <w:lvlText w:val="•"/>
      <w:lvlJc w:val="left"/>
      <w:pPr>
        <w:ind w:left="1386" w:hanging="361"/>
      </w:pPr>
      <w:rPr>
        <w:rFonts w:hint="default"/>
        <w:lang w:val="en-IE" w:eastAsia="en-IE" w:bidi="en-IE"/>
      </w:rPr>
    </w:lvl>
    <w:lvl w:ilvl="2" w:tplc="B7C44D7A">
      <w:numFmt w:val="bullet"/>
      <w:lvlText w:val="•"/>
      <w:lvlJc w:val="left"/>
      <w:pPr>
        <w:ind w:left="2313" w:hanging="361"/>
      </w:pPr>
      <w:rPr>
        <w:rFonts w:hint="default"/>
        <w:lang w:val="en-IE" w:eastAsia="en-IE" w:bidi="en-IE"/>
      </w:rPr>
    </w:lvl>
    <w:lvl w:ilvl="3" w:tplc="94786254">
      <w:numFmt w:val="bullet"/>
      <w:lvlText w:val="•"/>
      <w:lvlJc w:val="left"/>
      <w:pPr>
        <w:ind w:left="3240" w:hanging="361"/>
      </w:pPr>
      <w:rPr>
        <w:rFonts w:hint="default"/>
        <w:lang w:val="en-IE" w:eastAsia="en-IE" w:bidi="en-IE"/>
      </w:rPr>
    </w:lvl>
    <w:lvl w:ilvl="4" w:tplc="904EA672">
      <w:numFmt w:val="bullet"/>
      <w:lvlText w:val="•"/>
      <w:lvlJc w:val="left"/>
      <w:pPr>
        <w:ind w:left="4167" w:hanging="361"/>
      </w:pPr>
      <w:rPr>
        <w:rFonts w:hint="default"/>
        <w:lang w:val="en-IE" w:eastAsia="en-IE" w:bidi="en-IE"/>
      </w:rPr>
    </w:lvl>
    <w:lvl w:ilvl="5" w:tplc="10F86FEE">
      <w:numFmt w:val="bullet"/>
      <w:lvlText w:val="•"/>
      <w:lvlJc w:val="left"/>
      <w:pPr>
        <w:ind w:left="5094" w:hanging="361"/>
      </w:pPr>
      <w:rPr>
        <w:rFonts w:hint="default"/>
        <w:lang w:val="en-IE" w:eastAsia="en-IE" w:bidi="en-IE"/>
      </w:rPr>
    </w:lvl>
    <w:lvl w:ilvl="6" w:tplc="73ACFD2E">
      <w:numFmt w:val="bullet"/>
      <w:lvlText w:val="•"/>
      <w:lvlJc w:val="left"/>
      <w:pPr>
        <w:ind w:left="6021" w:hanging="361"/>
      </w:pPr>
      <w:rPr>
        <w:rFonts w:hint="default"/>
        <w:lang w:val="en-IE" w:eastAsia="en-IE" w:bidi="en-IE"/>
      </w:rPr>
    </w:lvl>
    <w:lvl w:ilvl="7" w:tplc="844828D6">
      <w:numFmt w:val="bullet"/>
      <w:lvlText w:val="•"/>
      <w:lvlJc w:val="left"/>
      <w:pPr>
        <w:ind w:left="6948" w:hanging="361"/>
      </w:pPr>
      <w:rPr>
        <w:rFonts w:hint="default"/>
        <w:lang w:val="en-IE" w:eastAsia="en-IE" w:bidi="en-IE"/>
      </w:rPr>
    </w:lvl>
    <w:lvl w:ilvl="8" w:tplc="0C58FFB2">
      <w:numFmt w:val="bullet"/>
      <w:lvlText w:val="•"/>
      <w:lvlJc w:val="left"/>
      <w:pPr>
        <w:ind w:left="7875" w:hanging="361"/>
      </w:pPr>
      <w:rPr>
        <w:rFonts w:hint="default"/>
        <w:lang w:val="en-IE" w:eastAsia="en-IE" w:bidi="en-IE"/>
      </w:rPr>
    </w:lvl>
  </w:abstractNum>
  <w:num w:numId="1">
    <w:abstractNumId w:val="0"/>
  </w:num>
  <w:num w:numId="2">
    <w:abstractNumId w:val="10"/>
  </w:num>
  <w:num w:numId="3">
    <w:abstractNumId w:val="11"/>
  </w:num>
  <w:num w:numId="4">
    <w:abstractNumId w:val="7"/>
  </w:num>
  <w:num w:numId="5">
    <w:abstractNumId w:val="5"/>
  </w:num>
  <w:num w:numId="6">
    <w:abstractNumId w:val="9"/>
  </w:num>
  <w:num w:numId="7">
    <w:abstractNumId w:val="3"/>
  </w:num>
  <w:num w:numId="8">
    <w:abstractNumId w:val="13"/>
  </w:num>
  <w:num w:numId="9">
    <w:abstractNumId w:val="8"/>
  </w:num>
  <w:num w:numId="10">
    <w:abstractNumId w:val="2"/>
  </w:num>
  <w:num w:numId="11">
    <w:abstractNumId w:val="14"/>
  </w:num>
  <w:num w:numId="12">
    <w:abstractNumId w:val="6"/>
  </w:num>
  <w:num w:numId="13">
    <w:abstractNumId w:val="1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50"/>
    <w:rsid w:val="001D6108"/>
    <w:rsid w:val="00286EE0"/>
    <w:rsid w:val="00753EDF"/>
    <w:rsid w:val="00932857"/>
    <w:rsid w:val="0096242A"/>
    <w:rsid w:val="00A259D0"/>
    <w:rsid w:val="00A27850"/>
    <w:rsid w:val="00CC4B7A"/>
    <w:rsid w:val="00CD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C32E"/>
  <w15:docId w15:val="{71E89A27-2436-4488-B83D-C6A3DD7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ind w:left="10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820" w:hanging="720"/>
    </w:pPr>
  </w:style>
  <w:style w:type="paragraph" w:customStyle="1" w:styleId="TableParagraph">
    <w:name w:val="Table Paragraph"/>
    <w:basedOn w:val="Normal"/>
    <w:uiPriority w:val="1"/>
    <w:qFormat/>
    <w:pPr>
      <w:spacing w:before="1"/>
      <w:ind w:left="468"/>
    </w:pPr>
  </w:style>
  <w:style w:type="character" w:styleId="Hyperlink">
    <w:name w:val="Hyperlink"/>
    <w:basedOn w:val="DefaultParagraphFont"/>
    <w:uiPriority w:val="99"/>
    <w:unhideWhenUsed/>
    <w:rsid w:val="00CC4B7A"/>
    <w:rPr>
      <w:color w:val="0000FF"/>
      <w:u w:val="single"/>
    </w:rPr>
  </w:style>
  <w:style w:type="character" w:styleId="FollowedHyperlink">
    <w:name w:val="FollowedHyperlink"/>
    <w:basedOn w:val="DefaultParagraphFont"/>
    <w:uiPriority w:val="99"/>
    <w:semiHidden/>
    <w:unhideWhenUsed/>
    <w:rsid w:val="00A259D0"/>
    <w:rPr>
      <w:color w:val="800080" w:themeColor="followedHyperlink"/>
      <w:u w:val="single"/>
    </w:rPr>
  </w:style>
  <w:style w:type="character" w:styleId="UnresolvedMention">
    <w:name w:val="Unresolved Mention"/>
    <w:basedOn w:val="DefaultParagraphFont"/>
    <w:uiPriority w:val="99"/>
    <w:semiHidden/>
    <w:unhideWhenUsed/>
    <w:rsid w:val="00932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adt.ie/wp-content/uploads/2020/09/IADT_Learner_Charter_2021_Final-Versio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adt.ie/content/files/00_iadtpolicy_IADT_Plagiarism_Policy_and_Procedures_January_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line.blacow@iadt.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adt.ie/study/current-student-info/leave-of-absence-deferral-of-assessment" TargetMode="External"/><Relationship Id="rId4" Type="http://schemas.openxmlformats.org/officeDocument/2006/relationships/webSettings" Target="webSettings.xml"/><Relationship Id="rId9" Type="http://schemas.openxmlformats.org/officeDocument/2006/relationships/hyperlink" Target="https://www.iadt.ie/study/current-student-info/leave-of-absence-deferral-of-assess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Blacow</dc:creator>
  <cp:lastModifiedBy>Celine Blacow</cp:lastModifiedBy>
  <cp:revision>5</cp:revision>
  <dcterms:created xsi:type="dcterms:W3CDTF">2022-04-13T15:37:00Z</dcterms:created>
  <dcterms:modified xsi:type="dcterms:W3CDTF">2024-02-02T11:13:00Z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 2016</vt:lpwstr>
  </property>
  <property fmtid="{D5CDD505-2E9C-101B-9397-08002B2CF9AE}" pid="4" name="LastSaved">
    <vt:filetime>2021-02-10T00:00:00Z</vt:filetime>
  </property>
</Properties>
</file>