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9F4" w:rsidRPr="0008203F" w:rsidRDefault="00303288" w:rsidP="00F029F4">
      <w:pPr>
        <w:rPr>
          <w:rFonts w:ascii="Segoe UI" w:hAnsi="Segoe UI" w:cs="Segoe UI"/>
          <w:b/>
          <w:sz w:val="28"/>
          <w:szCs w:val="28"/>
        </w:rPr>
      </w:pPr>
      <w:r>
        <w:rPr>
          <w:rFonts w:ascii="Segoe UI" w:hAnsi="Segoe UI" w:cs="Segoe UI"/>
          <w:b/>
          <w:sz w:val="28"/>
          <w:szCs w:val="28"/>
        </w:rPr>
        <w:t xml:space="preserve">Modules Catalogue: </w:t>
      </w:r>
      <w:r w:rsidR="00F029F4" w:rsidRPr="0008203F">
        <w:rPr>
          <w:rFonts w:ascii="Segoe UI" w:hAnsi="Segoe UI" w:cs="Segoe UI"/>
          <w:b/>
          <w:sz w:val="28"/>
          <w:szCs w:val="28"/>
        </w:rPr>
        <w:t>DL826 – BA (Hons) in Visual Communication Design</w:t>
      </w:r>
      <w:r w:rsidR="009471A3">
        <w:rPr>
          <w:rFonts w:ascii="Segoe UI" w:hAnsi="Segoe UI" w:cs="Segoe UI"/>
          <w:b/>
          <w:sz w:val="28"/>
          <w:szCs w:val="28"/>
        </w:rPr>
        <w:t xml:space="preserve"> </w:t>
      </w:r>
    </w:p>
    <w:p w:rsidR="00F029F4" w:rsidRDefault="00F029F4" w:rsidP="00F029F4">
      <w:pPr>
        <w:rPr>
          <w:rFonts w:ascii="Segoe UI" w:hAnsi="Segoe UI" w:cs="Segoe UI"/>
        </w:rPr>
      </w:pPr>
      <w:r w:rsidRPr="00AD6C1C">
        <w:rPr>
          <w:rFonts w:ascii="Segoe UI" w:hAnsi="Segoe UI" w:cs="Segoe UI"/>
        </w:rPr>
        <w:t xml:space="preserve">Erasmus students can study </w:t>
      </w:r>
      <w:r>
        <w:rPr>
          <w:rFonts w:ascii="Segoe UI" w:hAnsi="Segoe UI" w:cs="Segoe UI"/>
        </w:rPr>
        <w:t xml:space="preserve">semester 1 or semester 2 in year 2 or year 3. </w:t>
      </w:r>
      <w:r w:rsidRPr="00AD6C1C">
        <w:rPr>
          <w:rFonts w:ascii="Segoe UI" w:hAnsi="Segoe UI" w:cs="Segoe UI"/>
        </w:rPr>
        <w:t xml:space="preserve">It is not possible to study </w:t>
      </w:r>
      <w:r>
        <w:rPr>
          <w:rFonts w:ascii="Segoe UI" w:hAnsi="Segoe UI" w:cs="Segoe UI"/>
        </w:rPr>
        <w:t>this programme for a full academic year.</w:t>
      </w:r>
      <w:r w:rsidRPr="006F6059">
        <w:rPr>
          <w:rFonts w:ascii="Segoe UI" w:hAnsi="Segoe UI" w:cs="Segoe UI"/>
        </w:rPr>
        <w:t xml:space="preserve"> </w:t>
      </w:r>
    </w:p>
    <w:tbl>
      <w:tblPr>
        <w:tblStyle w:val="TableGrid"/>
        <w:tblW w:w="14850" w:type="dxa"/>
        <w:tblLook w:val="04A0" w:firstRow="1" w:lastRow="0" w:firstColumn="1" w:lastColumn="0" w:noHBand="0" w:noVBand="1"/>
      </w:tblPr>
      <w:tblGrid>
        <w:gridCol w:w="716"/>
        <w:gridCol w:w="1660"/>
        <w:gridCol w:w="7"/>
        <w:gridCol w:w="1894"/>
        <w:gridCol w:w="793"/>
        <w:gridCol w:w="1417"/>
        <w:gridCol w:w="8363"/>
      </w:tblGrid>
      <w:tr w:rsidR="00A53566" w:rsidRPr="0022561D" w:rsidTr="009471A3">
        <w:tc>
          <w:tcPr>
            <w:tcW w:w="716" w:type="dxa"/>
          </w:tcPr>
          <w:p w:rsidR="00F029F4" w:rsidRPr="0022561D" w:rsidRDefault="00F029F4" w:rsidP="001A51C6">
            <w:pPr>
              <w:rPr>
                <w:rFonts w:ascii="Segoe UI" w:hAnsi="Segoe UI" w:cs="Segoe UI"/>
                <w:b/>
                <w:sz w:val="20"/>
                <w:szCs w:val="20"/>
              </w:rPr>
            </w:pPr>
            <w:r w:rsidRPr="0022561D">
              <w:rPr>
                <w:rFonts w:ascii="Segoe UI" w:hAnsi="Segoe UI" w:cs="Segoe UI"/>
                <w:b/>
                <w:sz w:val="20"/>
                <w:szCs w:val="20"/>
              </w:rPr>
              <w:t xml:space="preserve">YEAR </w:t>
            </w:r>
          </w:p>
        </w:tc>
        <w:tc>
          <w:tcPr>
            <w:tcW w:w="1667" w:type="dxa"/>
            <w:gridSpan w:val="2"/>
          </w:tcPr>
          <w:p w:rsidR="00F029F4" w:rsidRPr="0022561D" w:rsidRDefault="00F029F4" w:rsidP="001A51C6">
            <w:pPr>
              <w:rPr>
                <w:rFonts w:ascii="Segoe UI" w:hAnsi="Segoe UI" w:cs="Segoe UI"/>
                <w:b/>
                <w:sz w:val="20"/>
                <w:szCs w:val="20"/>
              </w:rPr>
            </w:pPr>
            <w:r w:rsidRPr="0022561D">
              <w:rPr>
                <w:rFonts w:ascii="Segoe UI" w:hAnsi="Segoe UI" w:cs="Segoe UI"/>
                <w:b/>
                <w:sz w:val="20"/>
                <w:szCs w:val="20"/>
              </w:rPr>
              <w:t>MODULE CODE</w:t>
            </w:r>
          </w:p>
        </w:tc>
        <w:tc>
          <w:tcPr>
            <w:tcW w:w="1894" w:type="dxa"/>
          </w:tcPr>
          <w:p w:rsidR="00F029F4" w:rsidRPr="0022561D" w:rsidRDefault="00F029F4" w:rsidP="001A51C6">
            <w:pPr>
              <w:rPr>
                <w:rFonts w:ascii="Segoe UI" w:hAnsi="Segoe UI" w:cs="Segoe UI"/>
                <w:b/>
                <w:sz w:val="20"/>
                <w:szCs w:val="20"/>
              </w:rPr>
            </w:pPr>
            <w:r w:rsidRPr="0022561D">
              <w:rPr>
                <w:rFonts w:ascii="Segoe UI" w:hAnsi="Segoe UI" w:cs="Segoe UI"/>
                <w:b/>
                <w:sz w:val="20"/>
                <w:szCs w:val="20"/>
              </w:rPr>
              <w:t>MODULE TITLE</w:t>
            </w:r>
          </w:p>
        </w:tc>
        <w:tc>
          <w:tcPr>
            <w:tcW w:w="793" w:type="dxa"/>
          </w:tcPr>
          <w:p w:rsidR="00F029F4" w:rsidRPr="0022561D" w:rsidRDefault="00F029F4" w:rsidP="001A51C6">
            <w:pPr>
              <w:rPr>
                <w:rFonts w:ascii="Segoe UI" w:hAnsi="Segoe UI" w:cs="Segoe UI"/>
                <w:b/>
                <w:sz w:val="20"/>
                <w:szCs w:val="20"/>
              </w:rPr>
            </w:pPr>
            <w:r w:rsidRPr="0022561D">
              <w:rPr>
                <w:rFonts w:ascii="Segoe UI" w:hAnsi="Segoe UI" w:cs="Segoe UI"/>
                <w:b/>
                <w:sz w:val="20"/>
                <w:szCs w:val="20"/>
              </w:rPr>
              <w:t>ECTS</w:t>
            </w:r>
          </w:p>
        </w:tc>
        <w:tc>
          <w:tcPr>
            <w:tcW w:w="1417" w:type="dxa"/>
          </w:tcPr>
          <w:p w:rsidR="00F029F4" w:rsidRPr="0022561D" w:rsidRDefault="00F029F4" w:rsidP="001A51C6">
            <w:pPr>
              <w:rPr>
                <w:rFonts w:ascii="Segoe UI" w:hAnsi="Segoe UI" w:cs="Segoe UI"/>
                <w:b/>
                <w:sz w:val="20"/>
                <w:szCs w:val="20"/>
              </w:rPr>
            </w:pPr>
            <w:r w:rsidRPr="0022561D">
              <w:rPr>
                <w:rFonts w:ascii="Segoe UI" w:hAnsi="Segoe UI" w:cs="Segoe UI"/>
                <w:b/>
                <w:sz w:val="20"/>
                <w:szCs w:val="20"/>
              </w:rPr>
              <w:t xml:space="preserve">SEMESTER </w:t>
            </w:r>
          </w:p>
        </w:tc>
        <w:tc>
          <w:tcPr>
            <w:tcW w:w="8363" w:type="dxa"/>
          </w:tcPr>
          <w:p w:rsidR="00F029F4" w:rsidRPr="0022561D" w:rsidRDefault="00F029F4" w:rsidP="001A51C6">
            <w:pPr>
              <w:rPr>
                <w:rFonts w:ascii="Segoe UI" w:hAnsi="Segoe UI" w:cs="Segoe UI"/>
                <w:b/>
                <w:sz w:val="20"/>
                <w:szCs w:val="20"/>
              </w:rPr>
            </w:pPr>
            <w:r>
              <w:rPr>
                <w:rFonts w:ascii="Segoe UI" w:hAnsi="Segoe UI" w:cs="Segoe UI"/>
                <w:b/>
                <w:sz w:val="20"/>
                <w:szCs w:val="20"/>
              </w:rPr>
              <w:t>MODULE AIMS / LEARNING OUTCOMES</w:t>
            </w:r>
          </w:p>
        </w:tc>
      </w:tr>
      <w:tr w:rsidR="00A53566" w:rsidRPr="0022561D" w:rsidTr="009471A3">
        <w:tc>
          <w:tcPr>
            <w:tcW w:w="716" w:type="dxa"/>
          </w:tcPr>
          <w:p w:rsidR="00F029F4" w:rsidRPr="00D41CE4" w:rsidRDefault="00F029F4" w:rsidP="001A51C6">
            <w:pPr>
              <w:rPr>
                <w:rFonts w:ascii="Segoe UI" w:hAnsi="Segoe UI" w:cs="Segoe UI"/>
              </w:rPr>
            </w:pPr>
            <w:r w:rsidRPr="00D41CE4">
              <w:rPr>
                <w:rFonts w:ascii="Segoe UI" w:hAnsi="Segoe UI" w:cs="Segoe UI"/>
              </w:rPr>
              <w:t>2</w:t>
            </w:r>
          </w:p>
        </w:tc>
        <w:tc>
          <w:tcPr>
            <w:tcW w:w="1667" w:type="dxa"/>
            <w:gridSpan w:val="2"/>
          </w:tcPr>
          <w:p w:rsidR="00F029F4" w:rsidRPr="00D41CE4" w:rsidRDefault="00EF3FA4" w:rsidP="001A51C6">
            <w:pPr>
              <w:rPr>
                <w:rFonts w:ascii="Segoe UI" w:hAnsi="Segoe UI" w:cs="Segoe UI"/>
              </w:rPr>
            </w:pPr>
            <w:r>
              <w:rPr>
                <w:rFonts w:ascii="Segoe UI" w:hAnsi="Segoe UI" w:cs="Segoe UI"/>
              </w:rPr>
              <w:t>VCOM H2016</w:t>
            </w:r>
          </w:p>
          <w:p w:rsidR="00F029F4" w:rsidRPr="00D41CE4" w:rsidRDefault="00F029F4" w:rsidP="001A51C6">
            <w:pPr>
              <w:rPr>
                <w:rFonts w:ascii="Segoe UI" w:hAnsi="Segoe UI" w:cs="Segoe UI"/>
              </w:rPr>
            </w:pPr>
          </w:p>
        </w:tc>
        <w:tc>
          <w:tcPr>
            <w:tcW w:w="1894" w:type="dxa"/>
          </w:tcPr>
          <w:p w:rsidR="00F029F4" w:rsidRPr="00D41CE4" w:rsidRDefault="00A53566" w:rsidP="001A51C6">
            <w:pPr>
              <w:pStyle w:val="Default"/>
              <w:rPr>
                <w:rFonts w:ascii="Segoe UI" w:hAnsi="Segoe UI" w:cs="Segoe UI"/>
                <w:b/>
                <w:sz w:val="22"/>
                <w:szCs w:val="22"/>
              </w:rPr>
            </w:pPr>
            <w:r>
              <w:rPr>
                <w:rFonts w:ascii="Segoe UI" w:hAnsi="Segoe UI" w:cs="Segoe UI"/>
                <w:b/>
                <w:sz w:val="22"/>
                <w:szCs w:val="22"/>
              </w:rPr>
              <w:t xml:space="preserve">Critical + Contextual Studies: </w:t>
            </w:r>
            <w:r w:rsidR="00F029F4" w:rsidRPr="00D41CE4">
              <w:rPr>
                <w:rFonts w:ascii="Segoe UI" w:hAnsi="Segoe UI" w:cs="Segoe UI"/>
                <w:b/>
                <w:sz w:val="22"/>
                <w:szCs w:val="22"/>
              </w:rPr>
              <w:t>Design Culture</w:t>
            </w:r>
          </w:p>
        </w:tc>
        <w:tc>
          <w:tcPr>
            <w:tcW w:w="793" w:type="dxa"/>
          </w:tcPr>
          <w:p w:rsidR="00F029F4" w:rsidRPr="00D41CE4" w:rsidRDefault="00F029F4" w:rsidP="001A51C6">
            <w:pPr>
              <w:rPr>
                <w:rFonts w:ascii="Segoe UI" w:hAnsi="Segoe UI" w:cs="Segoe UI"/>
              </w:rPr>
            </w:pPr>
            <w:r w:rsidRPr="00D41CE4">
              <w:rPr>
                <w:rFonts w:ascii="Segoe UI" w:hAnsi="Segoe UI" w:cs="Segoe UI"/>
              </w:rPr>
              <w:t>5</w:t>
            </w:r>
          </w:p>
          <w:p w:rsidR="00F029F4" w:rsidRPr="00D41CE4" w:rsidRDefault="00F029F4" w:rsidP="001A51C6">
            <w:pPr>
              <w:rPr>
                <w:rFonts w:ascii="Segoe UI" w:hAnsi="Segoe UI" w:cs="Segoe UI"/>
              </w:rPr>
            </w:pPr>
          </w:p>
          <w:p w:rsidR="00F029F4" w:rsidRPr="00D41CE4" w:rsidRDefault="00F029F4" w:rsidP="001A51C6">
            <w:pPr>
              <w:rPr>
                <w:rFonts w:ascii="Segoe UI" w:hAnsi="Segoe UI" w:cs="Segoe UI"/>
              </w:rPr>
            </w:pPr>
          </w:p>
        </w:tc>
        <w:tc>
          <w:tcPr>
            <w:tcW w:w="1417" w:type="dxa"/>
          </w:tcPr>
          <w:p w:rsidR="00F029F4" w:rsidRPr="00D41CE4" w:rsidRDefault="00F029F4" w:rsidP="001A51C6">
            <w:pPr>
              <w:rPr>
                <w:rFonts w:ascii="Segoe UI" w:hAnsi="Segoe UI" w:cs="Segoe UI"/>
              </w:rPr>
            </w:pPr>
            <w:r w:rsidRPr="00D41CE4">
              <w:rPr>
                <w:rFonts w:ascii="Segoe UI" w:hAnsi="Segoe UI" w:cs="Segoe UI"/>
              </w:rPr>
              <w:t>Semester 1</w:t>
            </w:r>
          </w:p>
        </w:tc>
        <w:tc>
          <w:tcPr>
            <w:tcW w:w="8363" w:type="dxa"/>
          </w:tcPr>
          <w:p w:rsidR="00F029F4" w:rsidRPr="00D41CE4" w:rsidRDefault="00F029F4" w:rsidP="001A51C6">
            <w:pPr>
              <w:pStyle w:val="ListParagraph"/>
              <w:ind w:left="0"/>
              <w:rPr>
                <w:rFonts w:ascii="Segoe UI" w:hAnsi="Segoe UI" w:cs="Segoe UI"/>
                <w:sz w:val="20"/>
                <w:szCs w:val="20"/>
              </w:rPr>
            </w:pPr>
            <w:r w:rsidRPr="00D41CE4">
              <w:rPr>
                <w:rFonts w:ascii="Segoe UI" w:eastAsia="Times New Roman" w:hAnsi="Segoe UI" w:cs="Segoe UI"/>
                <w:color w:val="000000"/>
                <w:sz w:val="20"/>
                <w:szCs w:val="20"/>
              </w:rPr>
              <w:t>On successful completion of the module</w:t>
            </w:r>
            <w:r w:rsidR="009471A3">
              <w:rPr>
                <w:rFonts w:ascii="Segoe UI" w:eastAsia="Times New Roman" w:hAnsi="Segoe UI" w:cs="Segoe UI"/>
                <w:color w:val="000000"/>
                <w:sz w:val="20"/>
                <w:szCs w:val="20"/>
              </w:rPr>
              <w:t>,</w:t>
            </w:r>
            <w:r w:rsidRPr="00D41CE4">
              <w:rPr>
                <w:rFonts w:ascii="Segoe UI" w:eastAsia="Times New Roman" w:hAnsi="Segoe UI" w:cs="Segoe UI"/>
                <w:color w:val="000000"/>
                <w:sz w:val="20"/>
                <w:szCs w:val="20"/>
              </w:rPr>
              <w:t xml:space="preserve"> students will be able to:</w:t>
            </w:r>
            <w:r w:rsidRPr="00D41CE4">
              <w:rPr>
                <w:rFonts w:ascii="Segoe UI" w:eastAsia="Times New Roman" w:hAnsi="Segoe UI" w:cs="Segoe UI"/>
                <w:color w:val="000000"/>
                <w:sz w:val="20"/>
                <w:szCs w:val="20"/>
              </w:rPr>
              <w:br/>
              <w:t>• Interpret examples of Visual Communication Design through written and verbal presentations.</w:t>
            </w:r>
            <w:r w:rsidRPr="00D41CE4">
              <w:rPr>
                <w:rFonts w:ascii="Segoe UI" w:eastAsia="Times New Roman" w:hAnsi="Segoe UI" w:cs="Segoe UI"/>
                <w:color w:val="000000"/>
                <w:sz w:val="20"/>
                <w:szCs w:val="20"/>
              </w:rPr>
              <w:br/>
              <w:t xml:space="preserve">• Identify theoretical and historical frameworks to analyse Visual Communication Design specifically and Design practices more broadly. </w:t>
            </w:r>
            <w:r w:rsidRPr="00D41CE4">
              <w:rPr>
                <w:rFonts w:ascii="Segoe UI" w:eastAsia="Times New Roman" w:hAnsi="Segoe UI" w:cs="Segoe UI"/>
                <w:color w:val="000000"/>
                <w:sz w:val="20"/>
                <w:szCs w:val="20"/>
              </w:rPr>
              <w:br/>
              <w:t>• Produce self-directed work in response to module briefs.</w:t>
            </w:r>
            <w:r w:rsidRPr="00D41CE4">
              <w:rPr>
                <w:rFonts w:ascii="Segoe UI" w:eastAsia="Times New Roman" w:hAnsi="Segoe UI" w:cs="Segoe UI"/>
                <w:color w:val="000000"/>
                <w:sz w:val="20"/>
                <w:szCs w:val="20"/>
              </w:rPr>
              <w:br/>
              <w:t>• Show effective and independent learning skills.</w:t>
            </w:r>
            <w:r w:rsidRPr="00D41CE4">
              <w:rPr>
                <w:rFonts w:ascii="Segoe UI" w:eastAsia="Times New Roman" w:hAnsi="Segoe UI" w:cs="Segoe UI"/>
                <w:color w:val="000000"/>
                <w:sz w:val="20"/>
                <w:szCs w:val="20"/>
              </w:rPr>
              <w:br/>
              <w:t>• Write coherent research projects which follow academic guidelines for the presentation of academic writing.</w:t>
            </w:r>
            <w:r w:rsidRPr="00D41CE4">
              <w:rPr>
                <w:rFonts w:ascii="Segoe UI" w:eastAsia="Times New Roman" w:hAnsi="Segoe UI" w:cs="Segoe UI"/>
                <w:color w:val="000000"/>
                <w:sz w:val="20"/>
                <w:szCs w:val="20"/>
              </w:rPr>
              <w:br/>
              <w:t>• Evolve presentation skills within peer group context.</w:t>
            </w:r>
            <w:r w:rsidRPr="00D41CE4">
              <w:rPr>
                <w:rFonts w:ascii="Segoe UI" w:eastAsia="Times New Roman" w:hAnsi="Segoe UI" w:cs="Segoe UI"/>
                <w:color w:val="000000"/>
                <w:sz w:val="20"/>
                <w:szCs w:val="20"/>
              </w:rPr>
              <w:br/>
            </w:r>
          </w:p>
        </w:tc>
      </w:tr>
      <w:tr w:rsidR="00A53566" w:rsidRPr="0022561D" w:rsidTr="009471A3">
        <w:tc>
          <w:tcPr>
            <w:tcW w:w="716" w:type="dxa"/>
          </w:tcPr>
          <w:p w:rsidR="00F029F4" w:rsidRPr="00745A20" w:rsidRDefault="00F029F4" w:rsidP="001A51C6">
            <w:pPr>
              <w:rPr>
                <w:rFonts w:ascii="Segoe UI" w:hAnsi="Segoe UI" w:cs="Segoe UI"/>
              </w:rPr>
            </w:pPr>
            <w:r>
              <w:rPr>
                <w:rFonts w:ascii="Segoe UI" w:hAnsi="Segoe UI" w:cs="Segoe UI"/>
              </w:rPr>
              <w:t>2</w:t>
            </w:r>
          </w:p>
        </w:tc>
        <w:tc>
          <w:tcPr>
            <w:tcW w:w="1667" w:type="dxa"/>
            <w:gridSpan w:val="2"/>
          </w:tcPr>
          <w:p w:rsidR="00F029F4" w:rsidRPr="00745A20" w:rsidRDefault="00F029F4" w:rsidP="001A51C6">
            <w:pPr>
              <w:rPr>
                <w:rFonts w:ascii="Segoe UI" w:hAnsi="Segoe UI" w:cs="Segoe UI"/>
              </w:rPr>
            </w:pPr>
            <w:r>
              <w:rPr>
                <w:rFonts w:ascii="Segoe UI" w:hAnsi="Segoe UI" w:cs="Segoe UI"/>
              </w:rPr>
              <w:t>VCOM H2011</w:t>
            </w:r>
          </w:p>
        </w:tc>
        <w:tc>
          <w:tcPr>
            <w:tcW w:w="1894" w:type="dxa"/>
          </w:tcPr>
          <w:p w:rsidR="00F029F4" w:rsidRPr="00676AA0" w:rsidRDefault="00F029F4" w:rsidP="001A51C6">
            <w:pPr>
              <w:pStyle w:val="Default"/>
              <w:rPr>
                <w:rFonts w:ascii="Segoe UI" w:hAnsi="Segoe UI" w:cs="Segoe UI"/>
                <w:b/>
                <w:sz w:val="22"/>
                <w:szCs w:val="22"/>
              </w:rPr>
            </w:pPr>
            <w:r w:rsidRPr="00676AA0">
              <w:rPr>
                <w:rFonts w:ascii="Segoe UI" w:hAnsi="Segoe UI" w:cs="Segoe UI"/>
                <w:b/>
                <w:color w:val="auto"/>
                <w:sz w:val="22"/>
                <w:szCs w:val="22"/>
              </w:rPr>
              <w:t xml:space="preserve">Visual Thinking: Message </w:t>
            </w:r>
            <w:r w:rsidR="00A53566">
              <w:rPr>
                <w:rFonts w:ascii="Segoe UI" w:hAnsi="Segoe UI" w:cs="Segoe UI"/>
                <w:b/>
                <w:color w:val="auto"/>
                <w:sz w:val="22"/>
                <w:szCs w:val="22"/>
              </w:rPr>
              <w:t>+</w:t>
            </w:r>
            <w:r w:rsidRPr="00676AA0">
              <w:rPr>
                <w:rFonts w:ascii="Segoe UI" w:hAnsi="Segoe UI" w:cs="Segoe UI"/>
                <w:b/>
                <w:color w:val="auto"/>
                <w:sz w:val="22"/>
                <w:szCs w:val="22"/>
              </w:rPr>
              <w:t xml:space="preserve"> Audience</w:t>
            </w:r>
          </w:p>
        </w:tc>
        <w:tc>
          <w:tcPr>
            <w:tcW w:w="793" w:type="dxa"/>
          </w:tcPr>
          <w:p w:rsidR="00F029F4" w:rsidRPr="00745A20" w:rsidRDefault="00F029F4" w:rsidP="001A51C6">
            <w:pPr>
              <w:rPr>
                <w:rFonts w:ascii="Segoe UI" w:hAnsi="Segoe UI" w:cs="Segoe UI"/>
              </w:rPr>
            </w:pPr>
            <w:r>
              <w:rPr>
                <w:rFonts w:ascii="Segoe UI" w:hAnsi="Segoe UI" w:cs="Segoe UI"/>
              </w:rPr>
              <w:t>15</w:t>
            </w:r>
          </w:p>
        </w:tc>
        <w:tc>
          <w:tcPr>
            <w:tcW w:w="1417" w:type="dxa"/>
          </w:tcPr>
          <w:p w:rsidR="00F029F4" w:rsidRPr="00745A20" w:rsidRDefault="00F029F4" w:rsidP="001A51C6">
            <w:pPr>
              <w:rPr>
                <w:rFonts w:ascii="Segoe UI" w:hAnsi="Segoe UI" w:cs="Segoe UI"/>
              </w:rPr>
            </w:pPr>
            <w:r>
              <w:rPr>
                <w:rFonts w:ascii="Segoe UI" w:hAnsi="Segoe UI" w:cs="Segoe UI"/>
              </w:rPr>
              <w:t>Semester 1</w:t>
            </w:r>
          </w:p>
        </w:tc>
        <w:tc>
          <w:tcPr>
            <w:tcW w:w="8363" w:type="dxa"/>
          </w:tcPr>
          <w:p w:rsidR="00F029F4" w:rsidRPr="00676AA0" w:rsidRDefault="00F029F4" w:rsidP="001A51C6">
            <w:pPr>
              <w:widowControl w:val="0"/>
              <w:autoSpaceDE w:val="0"/>
              <w:autoSpaceDN w:val="0"/>
              <w:adjustRightInd w:val="0"/>
              <w:rPr>
                <w:rFonts w:ascii="Segoe UI" w:eastAsia="MS Mincho" w:hAnsi="Segoe UI" w:cs="Segoe UI"/>
                <w:sz w:val="20"/>
                <w:szCs w:val="20"/>
                <w:lang w:val="en-US"/>
              </w:rPr>
            </w:pPr>
            <w:r w:rsidRPr="00676AA0">
              <w:rPr>
                <w:rFonts w:ascii="Segoe UI" w:eastAsia="MS Mincho" w:hAnsi="Segoe UI" w:cs="Segoe UI"/>
                <w:sz w:val="20"/>
                <w:szCs w:val="20"/>
                <w:lang w:val="en-US"/>
              </w:rPr>
              <w:t xml:space="preserve">This intermediate module allows students to investigate the role of visual thinking and </w:t>
            </w:r>
            <w:proofErr w:type="spellStart"/>
            <w:r w:rsidRPr="00676AA0">
              <w:rPr>
                <w:rFonts w:ascii="Segoe UI" w:eastAsia="MS Mincho" w:hAnsi="Segoe UI" w:cs="Segoe UI"/>
                <w:sz w:val="20"/>
                <w:szCs w:val="20"/>
                <w:lang w:val="en-US"/>
              </w:rPr>
              <w:t>imagemaking</w:t>
            </w:r>
            <w:proofErr w:type="spellEnd"/>
            <w:r w:rsidRPr="00676AA0">
              <w:rPr>
                <w:rFonts w:ascii="Segoe UI" w:eastAsia="MS Mincho" w:hAnsi="Segoe UI" w:cs="Segoe UI"/>
                <w:sz w:val="20"/>
                <w:szCs w:val="20"/>
                <w:lang w:val="en-US"/>
              </w:rPr>
              <w:t xml:space="preserve"> in the context of visual communication design. It focuses on the development of core conceptual and practical skills in the context of the imagemaker/designer as a strategic communicator, i.e. definition of audience, message and generation of appropriate communication outputs.</w:t>
            </w:r>
          </w:p>
          <w:p w:rsidR="00F029F4" w:rsidRPr="00676AA0" w:rsidRDefault="00F029F4" w:rsidP="001A51C6">
            <w:pPr>
              <w:widowControl w:val="0"/>
              <w:autoSpaceDE w:val="0"/>
              <w:autoSpaceDN w:val="0"/>
              <w:adjustRightInd w:val="0"/>
              <w:rPr>
                <w:rFonts w:ascii="Segoe UI" w:eastAsia="MS Mincho" w:hAnsi="Segoe UI" w:cs="Segoe UI"/>
                <w:sz w:val="20"/>
                <w:szCs w:val="20"/>
                <w:lang w:val="en-US"/>
              </w:rPr>
            </w:pPr>
          </w:p>
          <w:p w:rsidR="00F029F4" w:rsidRPr="00676AA0" w:rsidRDefault="00F029F4" w:rsidP="001A51C6">
            <w:pPr>
              <w:widowControl w:val="0"/>
              <w:autoSpaceDE w:val="0"/>
              <w:autoSpaceDN w:val="0"/>
              <w:adjustRightInd w:val="0"/>
              <w:rPr>
                <w:rFonts w:ascii="Segoe UI" w:eastAsia="MS Mincho" w:hAnsi="Segoe UI" w:cs="Segoe UI"/>
                <w:sz w:val="20"/>
                <w:szCs w:val="20"/>
                <w:lang w:val="en-US"/>
              </w:rPr>
            </w:pPr>
            <w:r w:rsidRPr="00676AA0">
              <w:rPr>
                <w:rFonts w:ascii="Segoe UI" w:eastAsia="MS Mincho" w:hAnsi="Segoe UI" w:cs="Segoe UI"/>
                <w:sz w:val="20"/>
                <w:szCs w:val="20"/>
                <w:lang w:val="en-US"/>
              </w:rPr>
              <w:t>This module aims to:</w:t>
            </w:r>
            <w:r w:rsidRPr="00676AA0">
              <w:rPr>
                <w:rFonts w:ascii="Segoe UI" w:eastAsia="MS Gothic" w:hAnsi="Segoe UI" w:cs="Segoe UI"/>
                <w:sz w:val="20"/>
                <w:szCs w:val="20"/>
                <w:lang w:val="en-US"/>
              </w:rPr>
              <w:t> </w:t>
            </w:r>
          </w:p>
          <w:p w:rsidR="00F029F4" w:rsidRPr="00676AA0" w:rsidRDefault="00F029F4" w:rsidP="00F029F4">
            <w:pPr>
              <w:widowControl w:val="0"/>
              <w:numPr>
                <w:ilvl w:val="0"/>
                <w:numId w:val="30"/>
              </w:numPr>
              <w:tabs>
                <w:tab w:val="left" w:pos="360"/>
              </w:tabs>
              <w:autoSpaceDE w:val="0"/>
              <w:autoSpaceDN w:val="0"/>
              <w:adjustRightInd w:val="0"/>
              <w:contextualSpacing/>
              <w:rPr>
                <w:rFonts w:ascii="Segoe UI" w:eastAsia="MS Mincho" w:hAnsi="Segoe UI" w:cs="Segoe UI"/>
                <w:sz w:val="20"/>
                <w:szCs w:val="20"/>
                <w:lang w:val="en-US"/>
              </w:rPr>
            </w:pPr>
            <w:r w:rsidRPr="00676AA0">
              <w:rPr>
                <w:rFonts w:ascii="Segoe UI" w:eastAsia="MS Mincho" w:hAnsi="Segoe UI" w:cs="Segoe UI"/>
                <w:sz w:val="20"/>
                <w:szCs w:val="20"/>
                <w:lang w:val="en-US"/>
              </w:rPr>
              <w:t xml:space="preserve">Further develop visual research skills and their practical integration into the </w:t>
            </w:r>
            <w:proofErr w:type="spellStart"/>
            <w:r w:rsidRPr="00676AA0">
              <w:rPr>
                <w:rFonts w:ascii="Segoe UI" w:eastAsia="MS Mincho" w:hAnsi="Segoe UI" w:cs="Segoe UI"/>
                <w:sz w:val="20"/>
                <w:szCs w:val="20"/>
                <w:lang w:val="en-US"/>
              </w:rPr>
              <w:t>imagemaking</w:t>
            </w:r>
            <w:proofErr w:type="spellEnd"/>
            <w:r w:rsidRPr="00676AA0">
              <w:rPr>
                <w:rFonts w:ascii="Segoe UI" w:eastAsia="MS Mincho" w:hAnsi="Segoe UI" w:cs="Segoe UI"/>
                <w:sz w:val="20"/>
                <w:szCs w:val="20"/>
                <w:lang w:val="en-US"/>
              </w:rPr>
              <w:t xml:space="preserve"> and communication process.</w:t>
            </w:r>
          </w:p>
          <w:p w:rsidR="00F029F4" w:rsidRPr="00676AA0" w:rsidRDefault="00F029F4" w:rsidP="00F029F4">
            <w:pPr>
              <w:widowControl w:val="0"/>
              <w:numPr>
                <w:ilvl w:val="0"/>
                <w:numId w:val="30"/>
              </w:numPr>
              <w:tabs>
                <w:tab w:val="left" w:pos="360"/>
              </w:tabs>
              <w:autoSpaceDE w:val="0"/>
              <w:autoSpaceDN w:val="0"/>
              <w:adjustRightInd w:val="0"/>
              <w:contextualSpacing/>
              <w:rPr>
                <w:rFonts w:ascii="Segoe UI" w:eastAsia="MS Mincho" w:hAnsi="Segoe UI" w:cs="Segoe UI"/>
                <w:sz w:val="20"/>
                <w:szCs w:val="20"/>
                <w:lang w:val="en-US"/>
              </w:rPr>
            </w:pPr>
            <w:r w:rsidRPr="00676AA0">
              <w:rPr>
                <w:rFonts w:ascii="Segoe UI" w:eastAsia="MS Mincho" w:hAnsi="Segoe UI" w:cs="Segoe UI"/>
                <w:sz w:val="20"/>
                <w:szCs w:val="20"/>
                <w:lang w:val="en-US"/>
              </w:rPr>
              <w:t>Further explore processes of visual interpretation and strategy within the context of communication problems.</w:t>
            </w:r>
          </w:p>
          <w:p w:rsidR="00F029F4" w:rsidRPr="004370CD" w:rsidRDefault="00F029F4" w:rsidP="00F029F4">
            <w:pPr>
              <w:widowControl w:val="0"/>
              <w:numPr>
                <w:ilvl w:val="0"/>
                <w:numId w:val="30"/>
              </w:numPr>
              <w:tabs>
                <w:tab w:val="left" w:pos="360"/>
              </w:tabs>
              <w:autoSpaceDE w:val="0"/>
              <w:autoSpaceDN w:val="0"/>
              <w:adjustRightInd w:val="0"/>
              <w:contextualSpacing/>
              <w:rPr>
                <w:rFonts w:ascii="Segoe UI" w:hAnsi="Segoe UI" w:cs="Segoe UI"/>
                <w:sz w:val="20"/>
                <w:szCs w:val="20"/>
              </w:rPr>
            </w:pPr>
            <w:r w:rsidRPr="00676AA0">
              <w:rPr>
                <w:rFonts w:ascii="Segoe UI" w:eastAsia="MS Mincho" w:hAnsi="Segoe UI" w:cs="Segoe UI"/>
                <w:sz w:val="20"/>
                <w:szCs w:val="20"/>
                <w:lang w:val="en-US"/>
              </w:rPr>
              <w:t>Provide a clear understanding of critical engagement with communication and audience.</w:t>
            </w:r>
          </w:p>
          <w:p w:rsidR="00F029F4" w:rsidRPr="004370CD" w:rsidRDefault="00F029F4" w:rsidP="00F029F4">
            <w:pPr>
              <w:widowControl w:val="0"/>
              <w:numPr>
                <w:ilvl w:val="0"/>
                <w:numId w:val="30"/>
              </w:numPr>
              <w:tabs>
                <w:tab w:val="left" w:pos="360"/>
              </w:tabs>
              <w:autoSpaceDE w:val="0"/>
              <w:autoSpaceDN w:val="0"/>
              <w:adjustRightInd w:val="0"/>
              <w:contextualSpacing/>
              <w:rPr>
                <w:rFonts w:ascii="Segoe UI" w:hAnsi="Segoe UI" w:cs="Segoe UI"/>
                <w:sz w:val="20"/>
                <w:szCs w:val="20"/>
              </w:rPr>
            </w:pPr>
            <w:r w:rsidRPr="004370CD">
              <w:rPr>
                <w:rFonts w:ascii="Segoe UI" w:eastAsia="MS Mincho" w:hAnsi="Segoe UI" w:cs="Segoe UI"/>
                <w:sz w:val="20"/>
                <w:szCs w:val="20"/>
                <w:lang w:val="en-US"/>
              </w:rPr>
              <w:t>Further develop multiple visual language[s] and technical processes [analogue and digital] appropriate to audience of prescribed communication problem.</w:t>
            </w:r>
          </w:p>
          <w:p w:rsidR="00F029F4" w:rsidRPr="004370CD" w:rsidRDefault="00F029F4" w:rsidP="001A51C6">
            <w:pPr>
              <w:widowControl w:val="0"/>
              <w:tabs>
                <w:tab w:val="left" w:pos="360"/>
              </w:tabs>
              <w:autoSpaceDE w:val="0"/>
              <w:autoSpaceDN w:val="0"/>
              <w:adjustRightInd w:val="0"/>
              <w:contextualSpacing/>
              <w:rPr>
                <w:rFonts w:ascii="Segoe UI" w:eastAsia="MS Mincho" w:hAnsi="Segoe UI" w:cs="Segoe UI"/>
                <w:sz w:val="20"/>
                <w:szCs w:val="20"/>
                <w:lang w:val="en-US"/>
              </w:rPr>
            </w:pPr>
          </w:p>
          <w:p w:rsidR="00F029F4" w:rsidRPr="00676AA0" w:rsidRDefault="00F029F4" w:rsidP="001A51C6">
            <w:pPr>
              <w:rPr>
                <w:rFonts w:ascii="Segoe UI" w:eastAsia="Calibri" w:hAnsi="Segoe UI" w:cs="Segoe UI"/>
                <w:sz w:val="20"/>
                <w:szCs w:val="20"/>
                <w:lang w:eastAsia="en-IE"/>
              </w:rPr>
            </w:pPr>
            <w:r w:rsidRPr="00676AA0">
              <w:rPr>
                <w:rFonts w:ascii="Segoe UI" w:eastAsia="Calibri" w:hAnsi="Segoe UI" w:cs="Segoe UI"/>
                <w:sz w:val="20"/>
                <w:szCs w:val="20"/>
                <w:lang w:eastAsia="en-IE"/>
              </w:rPr>
              <w:t>On successful completion of the module</w:t>
            </w:r>
            <w:r w:rsidR="009471A3">
              <w:rPr>
                <w:rFonts w:ascii="Segoe UI" w:eastAsia="Calibri" w:hAnsi="Segoe UI" w:cs="Segoe UI"/>
                <w:sz w:val="20"/>
                <w:szCs w:val="20"/>
                <w:lang w:eastAsia="en-IE"/>
              </w:rPr>
              <w:t>,</w:t>
            </w:r>
            <w:r w:rsidRPr="00676AA0">
              <w:rPr>
                <w:rFonts w:ascii="Segoe UI" w:eastAsia="Calibri" w:hAnsi="Segoe UI" w:cs="Segoe UI"/>
                <w:sz w:val="20"/>
                <w:szCs w:val="20"/>
                <w:lang w:eastAsia="en-IE"/>
              </w:rPr>
              <w:t xml:space="preserve"> students will be able to:</w:t>
            </w:r>
          </w:p>
          <w:p w:rsidR="00F029F4" w:rsidRPr="004370CD" w:rsidRDefault="00F029F4" w:rsidP="00F029F4">
            <w:pPr>
              <w:pStyle w:val="ListParagraph"/>
              <w:widowControl w:val="0"/>
              <w:numPr>
                <w:ilvl w:val="0"/>
                <w:numId w:val="31"/>
              </w:numPr>
              <w:autoSpaceDE w:val="0"/>
              <w:autoSpaceDN w:val="0"/>
              <w:adjustRightInd w:val="0"/>
              <w:rPr>
                <w:rFonts w:ascii="Segoe UI" w:eastAsia="Times New Roman" w:hAnsi="Segoe UI" w:cs="Segoe UI"/>
                <w:sz w:val="20"/>
                <w:szCs w:val="20"/>
                <w:lang w:val="en-US"/>
              </w:rPr>
            </w:pPr>
            <w:r w:rsidRPr="004370CD">
              <w:rPr>
                <w:rFonts w:ascii="Segoe UI" w:eastAsia="MS Mincho" w:hAnsi="Segoe UI" w:cs="Segoe UI"/>
                <w:sz w:val="20"/>
                <w:szCs w:val="20"/>
                <w:lang w:val="en-US"/>
              </w:rPr>
              <w:t xml:space="preserve">Research: </w:t>
            </w:r>
            <w:r w:rsidRPr="004370CD">
              <w:rPr>
                <w:rFonts w:ascii="Segoe UI" w:eastAsia="Times New Roman" w:hAnsi="Segoe UI" w:cs="Segoe UI"/>
                <w:sz w:val="20"/>
                <w:szCs w:val="20"/>
                <w:lang w:val="en-US"/>
              </w:rPr>
              <w:t xml:space="preserve">Demonstrate the ability to integrate visual research skills into the core of the </w:t>
            </w:r>
            <w:proofErr w:type="spellStart"/>
            <w:r w:rsidRPr="004370CD">
              <w:rPr>
                <w:rFonts w:ascii="Segoe UI" w:eastAsia="Times New Roman" w:hAnsi="Segoe UI" w:cs="Segoe UI"/>
                <w:sz w:val="20"/>
                <w:szCs w:val="20"/>
                <w:lang w:val="en-US"/>
              </w:rPr>
              <w:t>imagemaking</w:t>
            </w:r>
            <w:proofErr w:type="spellEnd"/>
            <w:r w:rsidRPr="004370CD">
              <w:rPr>
                <w:rFonts w:ascii="Segoe UI" w:eastAsia="Times New Roman" w:hAnsi="Segoe UI" w:cs="Segoe UI"/>
                <w:sz w:val="20"/>
                <w:szCs w:val="20"/>
                <w:lang w:val="en-US"/>
              </w:rPr>
              <w:t>/communication process.</w:t>
            </w:r>
          </w:p>
          <w:p w:rsidR="00F029F4" w:rsidRPr="004370CD" w:rsidRDefault="00F029F4" w:rsidP="00F029F4">
            <w:pPr>
              <w:pStyle w:val="ListParagraph"/>
              <w:widowControl w:val="0"/>
              <w:numPr>
                <w:ilvl w:val="0"/>
                <w:numId w:val="31"/>
              </w:numPr>
              <w:autoSpaceDE w:val="0"/>
              <w:autoSpaceDN w:val="0"/>
              <w:adjustRightInd w:val="0"/>
              <w:rPr>
                <w:rFonts w:ascii="Segoe UI" w:eastAsia="Times New Roman" w:hAnsi="Segoe UI" w:cs="Segoe UI"/>
                <w:sz w:val="20"/>
                <w:szCs w:val="20"/>
              </w:rPr>
            </w:pPr>
            <w:r w:rsidRPr="004370CD">
              <w:rPr>
                <w:rFonts w:ascii="Segoe UI" w:eastAsia="MS Mincho" w:hAnsi="Segoe UI" w:cs="Segoe UI"/>
                <w:sz w:val="20"/>
                <w:szCs w:val="20"/>
                <w:lang w:val="en-US"/>
              </w:rPr>
              <w:t xml:space="preserve">Concept Generation: </w:t>
            </w:r>
            <w:r w:rsidRPr="004370CD">
              <w:rPr>
                <w:rFonts w:ascii="Segoe UI" w:eastAsia="Times New Roman" w:hAnsi="Segoe UI" w:cs="Segoe UI"/>
                <w:sz w:val="20"/>
                <w:szCs w:val="20"/>
              </w:rPr>
              <w:t>Generate multiple visual ideas within the context of communication problems.</w:t>
            </w:r>
          </w:p>
          <w:p w:rsidR="00F029F4" w:rsidRPr="004370CD" w:rsidRDefault="00F029F4" w:rsidP="00F029F4">
            <w:pPr>
              <w:pStyle w:val="ListParagraph"/>
              <w:widowControl w:val="0"/>
              <w:numPr>
                <w:ilvl w:val="0"/>
                <w:numId w:val="31"/>
              </w:numPr>
              <w:autoSpaceDE w:val="0"/>
              <w:autoSpaceDN w:val="0"/>
              <w:adjustRightInd w:val="0"/>
              <w:rPr>
                <w:rFonts w:ascii="Segoe UI" w:hAnsi="Segoe UI" w:cs="Segoe UI"/>
                <w:sz w:val="20"/>
                <w:szCs w:val="20"/>
                <w:lang w:val="en-US"/>
              </w:rPr>
            </w:pPr>
            <w:r w:rsidRPr="004370CD">
              <w:rPr>
                <w:rFonts w:ascii="Segoe UI" w:eastAsia="MS Mincho" w:hAnsi="Segoe UI" w:cs="Segoe UI"/>
                <w:sz w:val="20"/>
                <w:szCs w:val="20"/>
                <w:lang w:val="en-US"/>
              </w:rPr>
              <w:t xml:space="preserve">Visual Vocabularies: </w:t>
            </w:r>
            <w:r w:rsidRPr="004370CD">
              <w:rPr>
                <w:rFonts w:ascii="Segoe UI" w:hAnsi="Segoe UI" w:cs="Segoe UI"/>
                <w:sz w:val="20"/>
                <w:szCs w:val="20"/>
                <w:lang w:val="en-US"/>
              </w:rPr>
              <w:t>Explore a range of visual languages/strategies using the appropriate visual treatments.</w:t>
            </w:r>
          </w:p>
          <w:p w:rsidR="00F029F4" w:rsidRPr="004370CD" w:rsidRDefault="00F029F4" w:rsidP="00F029F4">
            <w:pPr>
              <w:pStyle w:val="ListParagraph"/>
              <w:widowControl w:val="0"/>
              <w:numPr>
                <w:ilvl w:val="0"/>
                <w:numId w:val="31"/>
              </w:numPr>
              <w:autoSpaceDE w:val="0"/>
              <w:autoSpaceDN w:val="0"/>
              <w:adjustRightInd w:val="0"/>
              <w:rPr>
                <w:rFonts w:ascii="Segoe UI" w:eastAsia="Times New Roman" w:hAnsi="Segoe UI" w:cs="Segoe UI"/>
                <w:sz w:val="20"/>
                <w:szCs w:val="20"/>
                <w:lang w:val="en-US"/>
              </w:rPr>
            </w:pPr>
            <w:r w:rsidRPr="004370CD">
              <w:rPr>
                <w:rFonts w:ascii="Segoe UI" w:eastAsia="MS Mincho" w:hAnsi="Segoe UI" w:cs="Segoe UI"/>
                <w:sz w:val="20"/>
                <w:szCs w:val="20"/>
                <w:lang w:val="en-US"/>
              </w:rPr>
              <w:t xml:space="preserve">Communication: </w:t>
            </w:r>
            <w:r w:rsidRPr="004370CD">
              <w:rPr>
                <w:rFonts w:ascii="Segoe UI" w:eastAsia="Times New Roman" w:hAnsi="Segoe UI" w:cs="Segoe UI"/>
                <w:sz w:val="20"/>
                <w:szCs w:val="20"/>
                <w:lang w:val="en-US"/>
              </w:rPr>
              <w:t>Selection, editing, decision making. Critically analyse and interpret visual meaning appropriate to audience and as defined by the communication problem.</w:t>
            </w:r>
          </w:p>
          <w:p w:rsidR="00F029F4" w:rsidRPr="004370CD" w:rsidRDefault="00F029F4" w:rsidP="00F029F4">
            <w:pPr>
              <w:pStyle w:val="ListParagraph"/>
              <w:widowControl w:val="0"/>
              <w:numPr>
                <w:ilvl w:val="0"/>
                <w:numId w:val="31"/>
              </w:numPr>
              <w:autoSpaceDE w:val="0"/>
              <w:autoSpaceDN w:val="0"/>
              <w:adjustRightInd w:val="0"/>
              <w:rPr>
                <w:rFonts w:ascii="Segoe UI" w:eastAsia="MS Mincho" w:hAnsi="Segoe UI" w:cs="Segoe UI"/>
                <w:sz w:val="20"/>
                <w:szCs w:val="20"/>
                <w:lang w:val="en-US"/>
              </w:rPr>
            </w:pPr>
            <w:r w:rsidRPr="004370CD">
              <w:rPr>
                <w:rFonts w:ascii="Segoe UI" w:eastAsia="Times New Roman" w:hAnsi="Segoe UI" w:cs="Segoe UI"/>
                <w:sz w:val="20"/>
                <w:szCs w:val="20"/>
                <w:lang w:val="en-US"/>
              </w:rPr>
              <w:lastRenderedPageBreak/>
              <w:t>Tone of Message: Use media and techniques appropriate to defined message and audience</w:t>
            </w:r>
            <w:r>
              <w:rPr>
                <w:rFonts w:ascii="Segoe UI" w:eastAsia="Times New Roman" w:hAnsi="Segoe UI" w:cs="Segoe UI"/>
                <w:sz w:val="20"/>
                <w:szCs w:val="20"/>
                <w:lang w:val="en-US"/>
              </w:rPr>
              <w:t>.</w:t>
            </w:r>
          </w:p>
          <w:p w:rsidR="00F029F4" w:rsidRPr="0022561D" w:rsidRDefault="00F029F4" w:rsidP="001A51C6">
            <w:pPr>
              <w:widowControl w:val="0"/>
              <w:tabs>
                <w:tab w:val="left" w:pos="360"/>
              </w:tabs>
              <w:autoSpaceDE w:val="0"/>
              <w:autoSpaceDN w:val="0"/>
              <w:adjustRightInd w:val="0"/>
              <w:contextualSpacing/>
              <w:rPr>
                <w:rFonts w:ascii="Segoe UI" w:hAnsi="Segoe UI" w:cs="Segoe UI"/>
                <w:sz w:val="20"/>
                <w:szCs w:val="20"/>
              </w:rPr>
            </w:pPr>
          </w:p>
        </w:tc>
      </w:tr>
      <w:tr w:rsidR="00A53566" w:rsidRPr="0022561D" w:rsidTr="009471A3">
        <w:tc>
          <w:tcPr>
            <w:tcW w:w="716" w:type="dxa"/>
          </w:tcPr>
          <w:p w:rsidR="00F029F4" w:rsidRPr="00531BE1" w:rsidRDefault="00F029F4" w:rsidP="001A51C6">
            <w:pPr>
              <w:rPr>
                <w:rFonts w:ascii="Segoe UI" w:hAnsi="Segoe UI" w:cs="Segoe UI"/>
              </w:rPr>
            </w:pPr>
            <w:r w:rsidRPr="00531BE1">
              <w:rPr>
                <w:rFonts w:ascii="Segoe UI" w:hAnsi="Segoe UI" w:cs="Segoe UI"/>
              </w:rPr>
              <w:lastRenderedPageBreak/>
              <w:t>2</w:t>
            </w:r>
          </w:p>
        </w:tc>
        <w:tc>
          <w:tcPr>
            <w:tcW w:w="1667" w:type="dxa"/>
            <w:gridSpan w:val="2"/>
          </w:tcPr>
          <w:p w:rsidR="00F029F4" w:rsidRPr="00531BE1" w:rsidRDefault="00F029F4" w:rsidP="001A51C6">
            <w:pPr>
              <w:rPr>
                <w:rFonts w:ascii="Segoe UI" w:hAnsi="Segoe UI" w:cs="Segoe UI"/>
              </w:rPr>
            </w:pPr>
            <w:r>
              <w:rPr>
                <w:rFonts w:ascii="Segoe UI" w:hAnsi="Segoe UI" w:cs="Segoe UI"/>
              </w:rPr>
              <w:t>VCOM H2013</w:t>
            </w:r>
          </w:p>
        </w:tc>
        <w:tc>
          <w:tcPr>
            <w:tcW w:w="1894" w:type="dxa"/>
          </w:tcPr>
          <w:p w:rsidR="00F029F4" w:rsidRPr="00531BE1" w:rsidRDefault="00F029F4" w:rsidP="001A51C6">
            <w:pPr>
              <w:rPr>
                <w:rFonts w:ascii="Segoe UI" w:hAnsi="Segoe UI" w:cs="Segoe UI"/>
                <w:b/>
              </w:rPr>
            </w:pPr>
            <w:r w:rsidRPr="00531BE1">
              <w:rPr>
                <w:rFonts w:ascii="Segoe UI" w:hAnsi="Segoe UI" w:cs="Segoe UI"/>
                <w:b/>
              </w:rPr>
              <w:t>Design Practices: Motion</w:t>
            </w:r>
          </w:p>
        </w:tc>
        <w:tc>
          <w:tcPr>
            <w:tcW w:w="793" w:type="dxa"/>
          </w:tcPr>
          <w:p w:rsidR="00F029F4" w:rsidRPr="00531BE1" w:rsidRDefault="00F029F4" w:rsidP="001A51C6">
            <w:pPr>
              <w:rPr>
                <w:rFonts w:ascii="Segoe UI" w:hAnsi="Segoe UI" w:cs="Segoe UI"/>
              </w:rPr>
            </w:pPr>
            <w:r w:rsidRPr="00531BE1">
              <w:rPr>
                <w:rFonts w:ascii="Segoe UI" w:hAnsi="Segoe UI" w:cs="Segoe UI"/>
              </w:rPr>
              <w:t>5</w:t>
            </w:r>
          </w:p>
        </w:tc>
        <w:tc>
          <w:tcPr>
            <w:tcW w:w="1417" w:type="dxa"/>
          </w:tcPr>
          <w:p w:rsidR="00F029F4" w:rsidRPr="00531BE1" w:rsidRDefault="00F029F4" w:rsidP="001A51C6">
            <w:pPr>
              <w:rPr>
                <w:rFonts w:ascii="Segoe UI" w:hAnsi="Segoe UI" w:cs="Segoe UI"/>
              </w:rPr>
            </w:pPr>
            <w:r>
              <w:rPr>
                <w:rFonts w:ascii="Segoe UI" w:hAnsi="Segoe UI" w:cs="Segoe UI"/>
              </w:rPr>
              <w:t>Semester 1</w:t>
            </w:r>
          </w:p>
        </w:tc>
        <w:tc>
          <w:tcPr>
            <w:tcW w:w="8363" w:type="dxa"/>
          </w:tcPr>
          <w:p w:rsidR="00F029F4" w:rsidRPr="00374590" w:rsidRDefault="00F029F4" w:rsidP="001A51C6">
            <w:pPr>
              <w:rPr>
                <w:rFonts w:ascii="Segoe UI" w:eastAsia="Calibri" w:hAnsi="Segoe UI" w:cs="Segoe UI"/>
                <w:snapToGrid w:val="0"/>
                <w:sz w:val="20"/>
                <w:szCs w:val="20"/>
                <w:lang w:val="en-GB"/>
              </w:rPr>
            </w:pPr>
            <w:r w:rsidRPr="00374590">
              <w:rPr>
                <w:rFonts w:ascii="Segoe UI" w:eastAsia="Calibri" w:hAnsi="Segoe UI" w:cs="Segoe UI"/>
                <w:snapToGrid w:val="0"/>
                <w:sz w:val="20"/>
                <w:szCs w:val="20"/>
                <w:lang w:val="en-GB"/>
              </w:rPr>
              <w:t>The primary aim of this module is to further develop students’ understanding, experience and skills in motion graphics design</w:t>
            </w:r>
          </w:p>
          <w:p w:rsidR="00F029F4" w:rsidRPr="00374590" w:rsidRDefault="00F029F4" w:rsidP="001A51C6">
            <w:pPr>
              <w:rPr>
                <w:rFonts w:ascii="Segoe UI" w:eastAsia="Calibri" w:hAnsi="Segoe UI" w:cs="Segoe UI"/>
                <w:snapToGrid w:val="0"/>
                <w:sz w:val="20"/>
                <w:szCs w:val="20"/>
                <w:lang w:val="en-GB"/>
              </w:rPr>
            </w:pPr>
            <w:proofErr w:type="spellStart"/>
            <w:r w:rsidRPr="00374590">
              <w:rPr>
                <w:rFonts w:ascii="Segoe UI" w:eastAsia="Calibri" w:hAnsi="Segoe UI" w:cs="Segoe UI"/>
                <w:snapToGrid w:val="0"/>
                <w:sz w:val="20"/>
                <w:szCs w:val="20"/>
                <w:lang w:val="en-GB"/>
              </w:rPr>
              <w:t>EGraphics</w:t>
            </w:r>
            <w:proofErr w:type="spellEnd"/>
            <w:r w:rsidRPr="00374590">
              <w:rPr>
                <w:rFonts w:ascii="Segoe UI" w:eastAsia="Calibri" w:hAnsi="Segoe UI" w:cs="Segoe UI"/>
                <w:snapToGrid w:val="0"/>
                <w:sz w:val="20"/>
                <w:szCs w:val="20"/>
                <w:lang w:val="en-GB"/>
              </w:rPr>
              <w:t xml:space="preserve"> uses and builds upon knowledge, skills and understanding acquired in Image-making 2 and Level 1 modules in </w:t>
            </w:r>
            <w:proofErr w:type="spellStart"/>
            <w:r w:rsidRPr="00374590">
              <w:rPr>
                <w:rFonts w:ascii="Segoe UI" w:eastAsia="Calibri" w:hAnsi="Segoe UI" w:cs="Segoe UI"/>
                <w:snapToGrid w:val="0"/>
                <w:sz w:val="20"/>
                <w:szCs w:val="20"/>
                <w:lang w:val="en-GB"/>
              </w:rPr>
              <w:t>EGraphics</w:t>
            </w:r>
            <w:proofErr w:type="spellEnd"/>
            <w:r w:rsidRPr="00374590">
              <w:rPr>
                <w:rFonts w:ascii="Segoe UI" w:eastAsia="Calibri" w:hAnsi="Segoe UI" w:cs="Segoe UI"/>
                <w:snapToGrid w:val="0"/>
                <w:sz w:val="20"/>
                <w:szCs w:val="20"/>
                <w:lang w:val="en-GB"/>
              </w:rPr>
              <w:t xml:space="preserve">, Design Basics, Image-making and </w:t>
            </w:r>
            <w:proofErr w:type="spellStart"/>
            <w:r w:rsidRPr="00374590">
              <w:rPr>
                <w:rFonts w:ascii="Segoe UI" w:eastAsia="Calibri" w:hAnsi="Segoe UI" w:cs="Segoe UI"/>
                <w:snapToGrid w:val="0"/>
                <w:sz w:val="20"/>
                <w:szCs w:val="20"/>
                <w:lang w:val="en-GB"/>
              </w:rPr>
              <w:t>Typographics</w:t>
            </w:r>
            <w:proofErr w:type="spellEnd"/>
            <w:r w:rsidRPr="00374590">
              <w:rPr>
                <w:rFonts w:ascii="Segoe UI" w:eastAsia="Calibri" w:hAnsi="Segoe UI" w:cs="Segoe UI"/>
                <w:snapToGrid w:val="0"/>
                <w:sz w:val="20"/>
                <w:szCs w:val="20"/>
                <w:lang w:val="en-GB"/>
              </w:rPr>
              <w:t>.</w:t>
            </w:r>
          </w:p>
          <w:p w:rsidR="00F029F4" w:rsidRPr="00374590" w:rsidRDefault="00F029F4" w:rsidP="001A51C6">
            <w:pPr>
              <w:rPr>
                <w:rFonts w:ascii="Segoe UI" w:eastAsia="Calibri" w:hAnsi="Segoe UI" w:cs="Segoe UI"/>
                <w:b/>
                <w:sz w:val="20"/>
                <w:szCs w:val="20"/>
                <w:lang w:eastAsia="en-IE"/>
              </w:rPr>
            </w:pPr>
          </w:p>
          <w:p w:rsidR="00F029F4" w:rsidRPr="0008203F" w:rsidRDefault="00F029F4" w:rsidP="001A51C6">
            <w:pPr>
              <w:rPr>
                <w:rFonts w:ascii="Segoe UI" w:eastAsia="Calibri" w:hAnsi="Segoe UI" w:cs="Segoe UI"/>
                <w:sz w:val="20"/>
                <w:szCs w:val="20"/>
                <w:lang w:eastAsia="en-IE"/>
              </w:rPr>
            </w:pPr>
            <w:r w:rsidRPr="0008203F">
              <w:rPr>
                <w:rFonts w:ascii="Segoe UI" w:eastAsia="Calibri" w:hAnsi="Segoe UI" w:cs="Segoe UI"/>
                <w:sz w:val="20"/>
                <w:szCs w:val="20"/>
                <w:lang w:eastAsia="en-IE"/>
              </w:rPr>
              <w:t>On successful completion of the module students</w:t>
            </w:r>
            <w:r w:rsidR="009471A3">
              <w:rPr>
                <w:rFonts w:ascii="Segoe UI" w:eastAsia="Calibri" w:hAnsi="Segoe UI" w:cs="Segoe UI"/>
                <w:sz w:val="20"/>
                <w:szCs w:val="20"/>
                <w:lang w:eastAsia="en-IE"/>
              </w:rPr>
              <w:t>,</w:t>
            </w:r>
            <w:r w:rsidRPr="0008203F">
              <w:rPr>
                <w:rFonts w:ascii="Segoe UI" w:eastAsia="Calibri" w:hAnsi="Segoe UI" w:cs="Segoe UI"/>
                <w:sz w:val="20"/>
                <w:szCs w:val="20"/>
                <w:lang w:eastAsia="en-IE"/>
              </w:rPr>
              <w:t xml:space="preserve"> will be able to:</w:t>
            </w:r>
          </w:p>
          <w:p w:rsidR="00F029F4" w:rsidRPr="00374590" w:rsidRDefault="00F029F4" w:rsidP="00F029F4">
            <w:pPr>
              <w:numPr>
                <w:ilvl w:val="0"/>
                <w:numId w:val="34"/>
              </w:numPr>
              <w:rPr>
                <w:rFonts w:ascii="Segoe UI" w:eastAsia="Calibri" w:hAnsi="Segoe UI" w:cs="Segoe UI"/>
                <w:sz w:val="20"/>
                <w:szCs w:val="20"/>
                <w:lang w:val="en-GB" w:eastAsia="en-IE"/>
              </w:rPr>
            </w:pPr>
            <w:r w:rsidRPr="00374590">
              <w:rPr>
                <w:rFonts w:ascii="Segoe UI" w:eastAsia="Calibri" w:hAnsi="Segoe UI" w:cs="Segoe UI"/>
                <w:sz w:val="20"/>
                <w:szCs w:val="20"/>
                <w:lang w:val="en-GB" w:eastAsia="en-IE"/>
              </w:rPr>
              <w:t>Conceive and visualise a range of primary image-based responses that expressively interpret a given soundtrack</w:t>
            </w:r>
          </w:p>
          <w:p w:rsidR="00F029F4" w:rsidRPr="00374590" w:rsidRDefault="00F029F4" w:rsidP="00F029F4">
            <w:pPr>
              <w:numPr>
                <w:ilvl w:val="0"/>
                <w:numId w:val="34"/>
              </w:numPr>
              <w:rPr>
                <w:rFonts w:ascii="Segoe UI" w:eastAsia="Calibri" w:hAnsi="Segoe UI" w:cs="Segoe UI"/>
                <w:sz w:val="20"/>
                <w:szCs w:val="20"/>
                <w:lang w:val="en-GB" w:eastAsia="en-IE"/>
              </w:rPr>
            </w:pPr>
            <w:r w:rsidRPr="00374590">
              <w:rPr>
                <w:rFonts w:ascii="Segoe UI" w:eastAsia="Calibri" w:hAnsi="Segoe UI" w:cs="Segoe UI"/>
                <w:sz w:val="20"/>
                <w:szCs w:val="20"/>
                <w:lang w:val="en-GB" w:eastAsia="en-IE"/>
              </w:rPr>
              <w:t xml:space="preserve">Produce a detailed storyboard articulating all aspects of the motion design composition </w:t>
            </w:r>
          </w:p>
          <w:p w:rsidR="00F029F4" w:rsidRPr="00374590" w:rsidRDefault="00F029F4" w:rsidP="00F029F4">
            <w:pPr>
              <w:numPr>
                <w:ilvl w:val="0"/>
                <w:numId w:val="34"/>
              </w:numPr>
              <w:rPr>
                <w:rFonts w:ascii="Segoe UI" w:eastAsia="Calibri" w:hAnsi="Segoe UI" w:cs="Segoe UI"/>
                <w:snapToGrid w:val="0"/>
                <w:sz w:val="20"/>
                <w:szCs w:val="20"/>
                <w:lang w:val="en-GB"/>
              </w:rPr>
            </w:pPr>
            <w:r w:rsidRPr="00374590">
              <w:rPr>
                <w:rFonts w:ascii="Segoe UI" w:eastAsia="Calibri" w:hAnsi="Segoe UI" w:cs="Segoe UI"/>
                <w:sz w:val="20"/>
                <w:szCs w:val="20"/>
                <w:lang w:val="en-GB" w:eastAsia="en-IE"/>
              </w:rPr>
              <w:t>Effectively translate and apply motion design principles to the design and production of a digital motion graphics sequence</w:t>
            </w:r>
          </w:p>
          <w:p w:rsidR="00F029F4" w:rsidRPr="003C0BC2" w:rsidRDefault="00F029F4" w:rsidP="00F029F4">
            <w:pPr>
              <w:numPr>
                <w:ilvl w:val="0"/>
                <w:numId w:val="34"/>
              </w:numPr>
              <w:rPr>
                <w:rFonts w:ascii="Segoe UI" w:eastAsia="Calibri" w:hAnsi="Segoe UI" w:cs="Segoe UI"/>
                <w:snapToGrid w:val="0"/>
                <w:sz w:val="20"/>
                <w:szCs w:val="20"/>
                <w:lang w:val="en-GB"/>
              </w:rPr>
            </w:pPr>
            <w:r w:rsidRPr="00374590">
              <w:rPr>
                <w:rFonts w:ascii="Segoe UI" w:eastAsia="Calibri" w:hAnsi="Segoe UI" w:cs="Segoe UI"/>
                <w:sz w:val="20"/>
                <w:szCs w:val="20"/>
                <w:lang w:val="en-GB" w:eastAsia="en-IE"/>
              </w:rPr>
              <w:t>Demonstrate the necessary range of computer skills required to create, animate, synchronise and edit visual forms and sound in a motion graphics sequence.</w:t>
            </w:r>
          </w:p>
          <w:p w:rsidR="00F029F4" w:rsidRPr="0022561D" w:rsidRDefault="00F029F4" w:rsidP="001A51C6">
            <w:pPr>
              <w:rPr>
                <w:rFonts w:ascii="Segoe UI" w:hAnsi="Segoe UI" w:cs="Segoe UI"/>
                <w:b/>
                <w:sz w:val="20"/>
                <w:szCs w:val="20"/>
              </w:rPr>
            </w:pPr>
          </w:p>
        </w:tc>
      </w:tr>
      <w:tr w:rsidR="00A53566" w:rsidRPr="0022561D" w:rsidTr="009471A3">
        <w:tc>
          <w:tcPr>
            <w:tcW w:w="716" w:type="dxa"/>
          </w:tcPr>
          <w:p w:rsidR="00EE3222" w:rsidRPr="00745A20" w:rsidRDefault="00EE3222" w:rsidP="002F6FAA">
            <w:pPr>
              <w:rPr>
                <w:rFonts w:ascii="Segoe UI" w:hAnsi="Segoe UI" w:cs="Segoe UI"/>
              </w:rPr>
            </w:pPr>
            <w:r>
              <w:rPr>
                <w:rFonts w:ascii="Segoe UI" w:hAnsi="Segoe UI" w:cs="Segoe UI"/>
              </w:rPr>
              <w:t>2</w:t>
            </w:r>
          </w:p>
        </w:tc>
        <w:tc>
          <w:tcPr>
            <w:tcW w:w="1667" w:type="dxa"/>
            <w:gridSpan w:val="2"/>
          </w:tcPr>
          <w:p w:rsidR="00EE3222" w:rsidRPr="00745A20" w:rsidRDefault="00EE3222" w:rsidP="002F6FAA">
            <w:pPr>
              <w:rPr>
                <w:rFonts w:ascii="Segoe UI" w:hAnsi="Segoe UI" w:cs="Segoe UI"/>
              </w:rPr>
            </w:pPr>
            <w:r>
              <w:rPr>
                <w:rFonts w:ascii="Segoe UI" w:hAnsi="Segoe UI" w:cs="Segoe UI"/>
              </w:rPr>
              <w:t>VCOM H2014</w:t>
            </w:r>
          </w:p>
        </w:tc>
        <w:tc>
          <w:tcPr>
            <w:tcW w:w="1894" w:type="dxa"/>
          </w:tcPr>
          <w:p w:rsidR="00EE3222" w:rsidRPr="00374590" w:rsidRDefault="00EE3222" w:rsidP="002F6FAA">
            <w:pPr>
              <w:pStyle w:val="Default"/>
              <w:rPr>
                <w:rFonts w:ascii="Segoe UI" w:hAnsi="Segoe UI" w:cs="Segoe UI"/>
                <w:sz w:val="22"/>
                <w:szCs w:val="22"/>
              </w:rPr>
            </w:pPr>
            <w:r w:rsidRPr="00374590">
              <w:rPr>
                <w:rFonts w:ascii="Segoe UI" w:hAnsi="Segoe UI" w:cs="Segoe UI"/>
                <w:b/>
                <w:color w:val="auto"/>
                <w:sz w:val="22"/>
                <w:szCs w:val="22"/>
              </w:rPr>
              <w:t>Design Practices:</w:t>
            </w:r>
            <w:r w:rsidRPr="00374590">
              <w:rPr>
                <w:rFonts w:ascii="Segoe UI" w:hAnsi="Segoe UI" w:cs="Segoe UI"/>
                <w:color w:val="auto"/>
                <w:sz w:val="22"/>
                <w:szCs w:val="22"/>
              </w:rPr>
              <w:t xml:space="preserve"> </w:t>
            </w:r>
            <w:r w:rsidRPr="00374590">
              <w:rPr>
                <w:rFonts w:ascii="Segoe UI" w:hAnsi="Segoe UI" w:cs="Segoe UI"/>
                <w:b/>
                <w:color w:val="auto"/>
                <w:sz w:val="22"/>
                <w:szCs w:val="22"/>
              </w:rPr>
              <w:t xml:space="preserve">Wayfinding </w:t>
            </w:r>
            <w:r w:rsidR="00A53566">
              <w:rPr>
                <w:rFonts w:ascii="Segoe UI" w:hAnsi="Segoe UI" w:cs="Segoe UI"/>
                <w:b/>
                <w:color w:val="auto"/>
                <w:sz w:val="22"/>
                <w:szCs w:val="22"/>
              </w:rPr>
              <w:t>+</w:t>
            </w:r>
            <w:r w:rsidRPr="00374590">
              <w:rPr>
                <w:rFonts w:ascii="Segoe UI" w:hAnsi="Segoe UI" w:cs="Segoe UI"/>
                <w:b/>
                <w:color w:val="auto"/>
                <w:sz w:val="22"/>
                <w:szCs w:val="22"/>
              </w:rPr>
              <w:t xml:space="preserve"> Environments</w:t>
            </w:r>
          </w:p>
        </w:tc>
        <w:tc>
          <w:tcPr>
            <w:tcW w:w="793" w:type="dxa"/>
          </w:tcPr>
          <w:p w:rsidR="00EE3222" w:rsidRPr="00745A20" w:rsidRDefault="00EE3222" w:rsidP="002F6FAA">
            <w:pPr>
              <w:rPr>
                <w:rFonts w:ascii="Segoe UI" w:hAnsi="Segoe UI" w:cs="Segoe UI"/>
              </w:rPr>
            </w:pPr>
            <w:r>
              <w:rPr>
                <w:rFonts w:ascii="Segoe UI" w:hAnsi="Segoe UI" w:cs="Segoe UI"/>
              </w:rPr>
              <w:t>5</w:t>
            </w:r>
          </w:p>
        </w:tc>
        <w:tc>
          <w:tcPr>
            <w:tcW w:w="1417" w:type="dxa"/>
          </w:tcPr>
          <w:p w:rsidR="00EE3222" w:rsidRPr="00745A20" w:rsidRDefault="00EE3222" w:rsidP="002F6FAA">
            <w:pPr>
              <w:rPr>
                <w:rFonts w:ascii="Segoe UI" w:hAnsi="Segoe UI" w:cs="Segoe UI"/>
              </w:rPr>
            </w:pPr>
            <w:r>
              <w:rPr>
                <w:rFonts w:ascii="Segoe UI" w:hAnsi="Segoe UI" w:cs="Segoe UI"/>
              </w:rPr>
              <w:t>Semester 1</w:t>
            </w:r>
          </w:p>
        </w:tc>
        <w:tc>
          <w:tcPr>
            <w:tcW w:w="8363" w:type="dxa"/>
          </w:tcPr>
          <w:p w:rsidR="00EE3222" w:rsidRPr="00374590" w:rsidRDefault="00EE3222" w:rsidP="002F6FAA">
            <w:pPr>
              <w:rPr>
                <w:rFonts w:ascii="Segoe UI" w:eastAsia="Calibri" w:hAnsi="Segoe UI" w:cs="Segoe UI"/>
                <w:sz w:val="20"/>
                <w:szCs w:val="20"/>
                <w:lang w:eastAsia="en-IE"/>
              </w:rPr>
            </w:pPr>
            <w:r w:rsidRPr="00374590">
              <w:rPr>
                <w:rFonts w:ascii="Segoe UI" w:eastAsia="Calibri" w:hAnsi="Segoe UI" w:cs="Segoe UI"/>
                <w:sz w:val="20"/>
                <w:szCs w:val="20"/>
                <w:lang w:eastAsia="en-IE"/>
              </w:rPr>
              <w:t>The aims of this module are to:</w:t>
            </w:r>
          </w:p>
          <w:p w:rsidR="00EE3222" w:rsidRPr="00374590" w:rsidRDefault="00EE3222" w:rsidP="002F6FAA">
            <w:pPr>
              <w:numPr>
                <w:ilvl w:val="0"/>
                <w:numId w:val="35"/>
              </w:numPr>
              <w:rPr>
                <w:rFonts w:ascii="Segoe UI" w:eastAsia="Calibri" w:hAnsi="Segoe UI" w:cs="Segoe UI"/>
                <w:sz w:val="20"/>
                <w:szCs w:val="20"/>
                <w:lang w:eastAsia="en-IE"/>
              </w:rPr>
            </w:pPr>
            <w:r w:rsidRPr="00374590">
              <w:rPr>
                <w:rFonts w:ascii="Segoe UI" w:eastAsia="Calibri" w:hAnsi="Segoe UI" w:cs="Segoe UI"/>
                <w:sz w:val="20"/>
                <w:szCs w:val="20"/>
                <w:lang w:eastAsia="en-IE"/>
              </w:rPr>
              <w:t xml:space="preserve">Work independently or effectively within a group to meet project outcomes. </w:t>
            </w:r>
          </w:p>
          <w:p w:rsidR="00EE3222" w:rsidRPr="00374590" w:rsidRDefault="00EE3222" w:rsidP="002F6FAA">
            <w:pPr>
              <w:numPr>
                <w:ilvl w:val="0"/>
                <w:numId w:val="35"/>
              </w:numPr>
              <w:rPr>
                <w:rFonts w:ascii="Segoe UI" w:eastAsia="Calibri" w:hAnsi="Segoe UI" w:cs="Segoe UI"/>
                <w:sz w:val="20"/>
                <w:szCs w:val="20"/>
                <w:lang w:eastAsia="en-IE"/>
              </w:rPr>
            </w:pPr>
            <w:r w:rsidRPr="00374590">
              <w:rPr>
                <w:rFonts w:ascii="Segoe UI" w:eastAsia="Calibri" w:hAnsi="Segoe UI" w:cs="Segoe UI"/>
                <w:sz w:val="20"/>
                <w:szCs w:val="20"/>
                <w:lang w:eastAsia="en-IE"/>
              </w:rPr>
              <w:t>Develop understanding of three dimensional and spatial design theory, techniques and skills.</w:t>
            </w:r>
          </w:p>
          <w:p w:rsidR="00EE3222" w:rsidRPr="00374590" w:rsidRDefault="00EE3222" w:rsidP="002F6FAA">
            <w:pPr>
              <w:numPr>
                <w:ilvl w:val="0"/>
                <w:numId w:val="35"/>
              </w:numPr>
              <w:rPr>
                <w:rFonts w:ascii="Segoe UI" w:eastAsia="Calibri" w:hAnsi="Segoe UI" w:cs="Segoe UI"/>
                <w:sz w:val="20"/>
                <w:szCs w:val="20"/>
                <w:lang w:eastAsia="en-IE"/>
              </w:rPr>
            </w:pPr>
            <w:r w:rsidRPr="00374590">
              <w:rPr>
                <w:rFonts w:ascii="Segoe UI" w:eastAsia="Calibri" w:hAnsi="Segoe UI" w:cs="Segoe UI"/>
                <w:sz w:val="20"/>
                <w:szCs w:val="20"/>
                <w:lang w:eastAsia="en-IE"/>
              </w:rPr>
              <w:t>Introduce the basic principles of wayfinding and exhibition design and provide student with an opportunity to develop their own ideas in these areas through applied studio practical work.</w:t>
            </w:r>
          </w:p>
          <w:p w:rsidR="00EE3222" w:rsidRPr="00374590" w:rsidRDefault="00EE3222" w:rsidP="002F6FAA">
            <w:pPr>
              <w:numPr>
                <w:ilvl w:val="0"/>
                <w:numId w:val="35"/>
              </w:numPr>
              <w:rPr>
                <w:rFonts w:ascii="Segoe UI" w:eastAsia="Calibri" w:hAnsi="Segoe UI" w:cs="Segoe UI"/>
                <w:sz w:val="20"/>
                <w:szCs w:val="20"/>
                <w:lang w:eastAsia="en-IE"/>
              </w:rPr>
            </w:pPr>
            <w:r w:rsidRPr="00374590">
              <w:rPr>
                <w:rFonts w:ascii="Segoe UI" w:eastAsia="Calibri" w:hAnsi="Segoe UI" w:cs="Segoe UI"/>
                <w:sz w:val="20"/>
                <w:szCs w:val="20"/>
                <w:lang w:eastAsia="en-IE"/>
              </w:rPr>
              <w:t>Provide further opportunity to explore, develop and design three-dimensional forms considering shape, dynamic form, function, composition, scale, colour, materials, light, inter-relationships, sound, type and image application.</w:t>
            </w:r>
          </w:p>
          <w:p w:rsidR="00EE3222" w:rsidRPr="00374590" w:rsidRDefault="00EE3222" w:rsidP="002F6FAA">
            <w:pPr>
              <w:numPr>
                <w:ilvl w:val="0"/>
                <w:numId w:val="35"/>
              </w:numPr>
              <w:rPr>
                <w:rFonts w:ascii="Segoe UI" w:eastAsia="Calibri" w:hAnsi="Segoe UI" w:cs="Segoe UI"/>
                <w:sz w:val="20"/>
                <w:szCs w:val="20"/>
                <w:lang w:eastAsia="en-IE"/>
              </w:rPr>
            </w:pPr>
            <w:r w:rsidRPr="00374590">
              <w:rPr>
                <w:rFonts w:ascii="Segoe UI" w:eastAsia="Calibri" w:hAnsi="Segoe UI" w:cs="Segoe UI"/>
                <w:sz w:val="20"/>
                <w:szCs w:val="20"/>
                <w:lang w:eastAsia="en-IE"/>
              </w:rPr>
              <w:t>Extend students’ practical and technical skills base to enable the student to produce work in a representational form in a scaled model format, develop production values, photograph and contextualise work in specific environments.</w:t>
            </w:r>
          </w:p>
          <w:p w:rsidR="00EE3222" w:rsidRPr="00374590" w:rsidRDefault="00EE3222" w:rsidP="002F6FAA">
            <w:pPr>
              <w:pStyle w:val="Default"/>
              <w:rPr>
                <w:rFonts w:ascii="Segoe UI" w:eastAsia="Calibri" w:hAnsi="Segoe UI" w:cs="Segoe UI"/>
                <w:color w:val="auto"/>
                <w:sz w:val="20"/>
                <w:szCs w:val="20"/>
                <w:lang w:eastAsia="en-IE"/>
              </w:rPr>
            </w:pPr>
          </w:p>
          <w:p w:rsidR="00EE3222" w:rsidRPr="00374590" w:rsidRDefault="00EE3222" w:rsidP="002F6FAA">
            <w:pPr>
              <w:rPr>
                <w:rFonts w:ascii="Segoe UI" w:eastAsia="Calibri" w:hAnsi="Segoe UI" w:cs="Segoe UI"/>
                <w:sz w:val="20"/>
                <w:szCs w:val="20"/>
                <w:lang w:eastAsia="en-IE"/>
              </w:rPr>
            </w:pPr>
            <w:r w:rsidRPr="00374590">
              <w:rPr>
                <w:rFonts w:ascii="Segoe UI" w:eastAsia="Calibri" w:hAnsi="Segoe UI" w:cs="Segoe UI"/>
                <w:sz w:val="20"/>
                <w:szCs w:val="20"/>
                <w:lang w:eastAsia="en-IE"/>
              </w:rPr>
              <w:t>On successful completion of the module students</w:t>
            </w:r>
            <w:r w:rsidR="009471A3">
              <w:rPr>
                <w:rFonts w:ascii="Segoe UI" w:eastAsia="Calibri" w:hAnsi="Segoe UI" w:cs="Segoe UI"/>
                <w:sz w:val="20"/>
                <w:szCs w:val="20"/>
                <w:lang w:eastAsia="en-IE"/>
              </w:rPr>
              <w:t>,</w:t>
            </w:r>
            <w:r w:rsidRPr="00374590">
              <w:rPr>
                <w:rFonts w:ascii="Segoe UI" w:eastAsia="Calibri" w:hAnsi="Segoe UI" w:cs="Segoe UI"/>
                <w:sz w:val="20"/>
                <w:szCs w:val="20"/>
                <w:lang w:eastAsia="en-IE"/>
              </w:rPr>
              <w:t xml:space="preserve"> will be able to:</w:t>
            </w:r>
          </w:p>
          <w:p w:rsidR="00EE3222" w:rsidRPr="00374590" w:rsidRDefault="00EE3222" w:rsidP="002F6FAA">
            <w:pPr>
              <w:numPr>
                <w:ilvl w:val="0"/>
                <w:numId w:val="36"/>
              </w:numPr>
              <w:ind w:left="357" w:hanging="357"/>
              <w:rPr>
                <w:rFonts w:ascii="Segoe UI" w:eastAsia="Calibri" w:hAnsi="Segoe UI" w:cs="Segoe UI"/>
                <w:sz w:val="20"/>
                <w:szCs w:val="20"/>
                <w:lang w:eastAsia="en-IE"/>
              </w:rPr>
            </w:pPr>
            <w:r w:rsidRPr="00374590">
              <w:rPr>
                <w:rFonts w:ascii="Segoe UI" w:eastAsia="Calibri" w:hAnsi="Segoe UI" w:cs="Segoe UI"/>
                <w:sz w:val="20"/>
                <w:szCs w:val="20"/>
                <w:lang w:eastAsia="en-IE"/>
              </w:rPr>
              <w:t xml:space="preserve">Identify and reference contemporary spatial design practice in project research. </w:t>
            </w:r>
          </w:p>
          <w:p w:rsidR="00EE3222" w:rsidRPr="00374590" w:rsidRDefault="00EE3222" w:rsidP="002F6FAA">
            <w:pPr>
              <w:numPr>
                <w:ilvl w:val="0"/>
                <w:numId w:val="36"/>
              </w:numPr>
              <w:ind w:left="357" w:hanging="357"/>
              <w:rPr>
                <w:rFonts w:ascii="Segoe UI" w:eastAsia="Calibri" w:hAnsi="Segoe UI" w:cs="Segoe UI"/>
                <w:sz w:val="20"/>
                <w:szCs w:val="20"/>
                <w:lang w:eastAsia="en-IE"/>
              </w:rPr>
            </w:pPr>
            <w:r w:rsidRPr="00374590">
              <w:rPr>
                <w:rFonts w:ascii="Segoe UI" w:eastAsia="Calibri" w:hAnsi="Segoe UI" w:cs="Segoe UI"/>
                <w:sz w:val="20"/>
                <w:szCs w:val="20"/>
                <w:lang w:eastAsia="en-IE"/>
              </w:rPr>
              <w:t>Conceive, author, design and communicate a message/theme and content to target audience.</w:t>
            </w:r>
          </w:p>
          <w:p w:rsidR="00EE3222" w:rsidRPr="00374590" w:rsidRDefault="00EE3222" w:rsidP="002F6FAA">
            <w:pPr>
              <w:numPr>
                <w:ilvl w:val="0"/>
                <w:numId w:val="36"/>
              </w:numPr>
              <w:ind w:left="357" w:hanging="357"/>
              <w:rPr>
                <w:rFonts w:ascii="Segoe UI" w:hAnsi="Segoe UI" w:cs="Segoe UI"/>
                <w:sz w:val="20"/>
                <w:szCs w:val="20"/>
              </w:rPr>
            </w:pPr>
            <w:r w:rsidRPr="00374590">
              <w:rPr>
                <w:rFonts w:ascii="Segoe UI" w:eastAsia="Calibri" w:hAnsi="Segoe UI" w:cs="Segoe UI"/>
                <w:sz w:val="20"/>
                <w:szCs w:val="20"/>
                <w:lang w:eastAsia="en-IE"/>
              </w:rPr>
              <w:t>Conceive, visualise and apply spatial design principles to the design and production of an exhibition and wayfinding system.</w:t>
            </w:r>
          </w:p>
          <w:p w:rsidR="00EE3222" w:rsidRPr="00B635DA" w:rsidRDefault="00EE3222" w:rsidP="002F6FAA">
            <w:pPr>
              <w:numPr>
                <w:ilvl w:val="0"/>
                <w:numId w:val="36"/>
              </w:numPr>
              <w:ind w:left="357" w:hanging="357"/>
              <w:rPr>
                <w:rFonts w:ascii="Segoe UI" w:hAnsi="Segoe UI" w:cs="Segoe UI"/>
                <w:sz w:val="20"/>
                <w:szCs w:val="20"/>
              </w:rPr>
            </w:pPr>
            <w:r w:rsidRPr="00374590">
              <w:rPr>
                <w:rFonts w:ascii="Segoe UI" w:eastAsia="Calibri" w:hAnsi="Segoe UI" w:cs="Segoe UI"/>
                <w:sz w:val="20"/>
                <w:szCs w:val="20"/>
                <w:lang w:eastAsia="en-IE"/>
              </w:rPr>
              <w:t>Demonstrate and refine the appropriate range of skills required in the use of computer software, model building and photography for finalisation and presentation of project to a reasonable standard.</w:t>
            </w:r>
          </w:p>
        </w:tc>
      </w:tr>
      <w:tr w:rsidR="00A53566" w:rsidRPr="00374590" w:rsidTr="009471A3">
        <w:tc>
          <w:tcPr>
            <w:tcW w:w="716" w:type="dxa"/>
          </w:tcPr>
          <w:p w:rsidR="00F029F4" w:rsidRPr="00374590" w:rsidRDefault="00F029F4" w:rsidP="001A51C6">
            <w:pPr>
              <w:rPr>
                <w:rFonts w:ascii="Segoe UI" w:hAnsi="Segoe UI" w:cs="Segoe UI"/>
              </w:rPr>
            </w:pPr>
            <w:r w:rsidRPr="00374590">
              <w:rPr>
                <w:rFonts w:ascii="Segoe UI" w:hAnsi="Segoe UI" w:cs="Segoe UI"/>
              </w:rPr>
              <w:lastRenderedPageBreak/>
              <w:t>2</w:t>
            </w:r>
          </w:p>
        </w:tc>
        <w:tc>
          <w:tcPr>
            <w:tcW w:w="1667" w:type="dxa"/>
            <w:gridSpan w:val="2"/>
          </w:tcPr>
          <w:p w:rsidR="00F029F4" w:rsidRDefault="0033777E" w:rsidP="001A51C6">
            <w:pPr>
              <w:rPr>
                <w:rFonts w:ascii="Segoe UI" w:hAnsi="Segoe UI" w:cs="Segoe UI"/>
              </w:rPr>
            </w:pPr>
            <w:r>
              <w:rPr>
                <w:rFonts w:ascii="Segoe UI" w:hAnsi="Segoe UI" w:cs="Segoe UI"/>
              </w:rPr>
              <w:t>ECA H2029</w:t>
            </w:r>
          </w:p>
          <w:p w:rsidR="0033777E" w:rsidRDefault="0033777E" w:rsidP="001A51C6">
            <w:pPr>
              <w:rPr>
                <w:rFonts w:ascii="Segoe UI" w:hAnsi="Segoe UI" w:cs="Segoe UI"/>
              </w:rPr>
            </w:pPr>
          </w:p>
          <w:p w:rsidR="0033777E" w:rsidRPr="00710754" w:rsidRDefault="0033777E" w:rsidP="001A51C6">
            <w:pPr>
              <w:rPr>
                <w:rFonts w:ascii="Segoe UI" w:hAnsi="Segoe UI" w:cs="Segoe UI"/>
              </w:rPr>
            </w:pPr>
            <w:r>
              <w:rPr>
                <w:rFonts w:ascii="Segoe UI" w:hAnsi="Segoe UI" w:cs="Segoe UI"/>
              </w:rPr>
              <w:t>ECA H2030</w:t>
            </w:r>
          </w:p>
        </w:tc>
        <w:tc>
          <w:tcPr>
            <w:tcW w:w="1894" w:type="dxa"/>
          </w:tcPr>
          <w:p w:rsidR="00F029F4" w:rsidRDefault="00F029F4" w:rsidP="001A51C6">
            <w:pPr>
              <w:rPr>
                <w:rFonts w:ascii="Segoe UI" w:hAnsi="Segoe UI" w:cs="Segoe UI"/>
                <w:b/>
              </w:rPr>
            </w:pPr>
            <w:r w:rsidRPr="00374590">
              <w:rPr>
                <w:rFonts w:ascii="Segoe UI" w:hAnsi="Segoe UI" w:cs="Segoe UI"/>
                <w:b/>
              </w:rPr>
              <w:t>Elective Module</w:t>
            </w:r>
          </w:p>
          <w:p w:rsidR="00F029F4" w:rsidRPr="00374590" w:rsidRDefault="00F029F4" w:rsidP="001A51C6">
            <w:pPr>
              <w:rPr>
                <w:rFonts w:ascii="Segoe UI" w:hAnsi="Segoe UI" w:cs="Segoe UI"/>
                <w:b/>
              </w:rPr>
            </w:pPr>
            <w:bookmarkStart w:id="0" w:name="_GoBack"/>
            <w:bookmarkEnd w:id="0"/>
          </w:p>
        </w:tc>
        <w:tc>
          <w:tcPr>
            <w:tcW w:w="793" w:type="dxa"/>
          </w:tcPr>
          <w:p w:rsidR="00F029F4" w:rsidRPr="00374590" w:rsidRDefault="00F029F4" w:rsidP="001A51C6">
            <w:pPr>
              <w:rPr>
                <w:rFonts w:ascii="Segoe UI" w:hAnsi="Segoe UI" w:cs="Segoe UI"/>
              </w:rPr>
            </w:pPr>
            <w:r w:rsidRPr="00374590">
              <w:rPr>
                <w:rFonts w:ascii="Segoe UI" w:hAnsi="Segoe UI" w:cs="Segoe UI"/>
              </w:rPr>
              <w:t>5</w:t>
            </w:r>
          </w:p>
        </w:tc>
        <w:tc>
          <w:tcPr>
            <w:tcW w:w="1417" w:type="dxa"/>
          </w:tcPr>
          <w:p w:rsidR="00F029F4" w:rsidRPr="00374590" w:rsidRDefault="00EE3222" w:rsidP="001A51C6">
            <w:pPr>
              <w:rPr>
                <w:rFonts w:ascii="Segoe UI" w:hAnsi="Segoe UI" w:cs="Segoe UI"/>
              </w:rPr>
            </w:pPr>
            <w:r>
              <w:rPr>
                <w:rFonts w:ascii="Segoe UI" w:hAnsi="Segoe UI" w:cs="Segoe UI"/>
              </w:rPr>
              <w:t>Semester 2</w:t>
            </w:r>
          </w:p>
        </w:tc>
        <w:tc>
          <w:tcPr>
            <w:tcW w:w="8363" w:type="dxa"/>
          </w:tcPr>
          <w:p w:rsidR="00F029F4" w:rsidRPr="009471A3" w:rsidRDefault="00F029F4" w:rsidP="001A51C6">
            <w:pPr>
              <w:rPr>
                <w:rFonts w:ascii="Segoe UI" w:hAnsi="Segoe UI" w:cs="Segoe UI"/>
                <w:snapToGrid w:val="0"/>
                <w:sz w:val="20"/>
                <w:szCs w:val="20"/>
              </w:rPr>
            </w:pPr>
            <w:r w:rsidRPr="00374590">
              <w:rPr>
                <w:rFonts w:ascii="Segoe UI" w:hAnsi="Segoe UI" w:cs="Segoe UI"/>
                <w:snapToGrid w:val="0"/>
                <w:sz w:val="20"/>
                <w:szCs w:val="20"/>
              </w:rPr>
              <w:t>The module is to provide the learner with an opportunity to study outside of their normal discipline and to encounter a range of themes, ideas, creative and critical app</w:t>
            </w:r>
            <w:r w:rsidR="009471A3">
              <w:rPr>
                <w:rFonts w:ascii="Segoe UI" w:hAnsi="Segoe UI" w:cs="Segoe UI"/>
                <w:snapToGrid w:val="0"/>
                <w:sz w:val="20"/>
                <w:szCs w:val="20"/>
              </w:rPr>
              <w:t xml:space="preserve">roaches which are new to them. </w:t>
            </w:r>
            <w:r w:rsidRPr="00374590">
              <w:rPr>
                <w:rFonts w:ascii="Segoe UI" w:hAnsi="Segoe UI" w:cs="Segoe UI"/>
                <w:snapToGrid w:val="0"/>
                <w:sz w:val="20"/>
                <w:szCs w:val="20"/>
              </w:rPr>
              <w:t xml:space="preserve">They work with students and staff from across the Faculty, so as well as encountering new areas of study this will also be an important opportunity for them to network with peers and lecturing staff. During this module they will </w:t>
            </w:r>
            <w:r w:rsidRPr="00374590">
              <w:rPr>
                <w:rFonts w:ascii="Segoe UI" w:hAnsi="Segoe UI" w:cs="Segoe UI"/>
                <w:sz w:val="20"/>
                <w:szCs w:val="20"/>
              </w:rPr>
              <w:t>gain a basic level of proficiency in a specified skill or practice.</w:t>
            </w:r>
          </w:p>
          <w:p w:rsidR="00F029F4" w:rsidRPr="00374590" w:rsidRDefault="00F029F4" w:rsidP="001A51C6">
            <w:pPr>
              <w:rPr>
                <w:rFonts w:ascii="Segoe UI" w:hAnsi="Segoe UI" w:cs="Segoe UI"/>
                <w:sz w:val="20"/>
                <w:szCs w:val="20"/>
              </w:rPr>
            </w:pPr>
          </w:p>
          <w:p w:rsidR="00F029F4" w:rsidRPr="00374590" w:rsidRDefault="00F029F4" w:rsidP="001A51C6">
            <w:pPr>
              <w:rPr>
                <w:rFonts w:ascii="Segoe UI" w:eastAsia="Calibri" w:hAnsi="Segoe UI" w:cs="Segoe UI"/>
                <w:sz w:val="20"/>
                <w:szCs w:val="20"/>
                <w:lang w:eastAsia="en-IE"/>
              </w:rPr>
            </w:pPr>
            <w:r w:rsidRPr="00374590">
              <w:rPr>
                <w:rFonts w:ascii="Segoe UI" w:eastAsia="Calibri" w:hAnsi="Segoe UI" w:cs="Segoe UI"/>
                <w:sz w:val="20"/>
                <w:szCs w:val="20"/>
                <w:lang w:eastAsia="en-IE"/>
              </w:rPr>
              <w:t>On succ</w:t>
            </w:r>
            <w:r w:rsidR="009471A3">
              <w:rPr>
                <w:rFonts w:ascii="Segoe UI" w:eastAsia="Calibri" w:hAnsi="Segoe UI" w:cs="Segoe UI"/>
                <w:sz w:val="20"/>
                <w:szCs w:val="20"/>
                <w:lang w:eastAsia="en-IE"/>
              </w:rPr>
              <w:t xml:space="preserve">essful completion of the module, </w:t>
            </w:r>
            <w:r w:rsidRPr="00374590">
              <w:rPr>
                <w:rFonts w:ascii="Segoe UI" w:eastAsia="Calibri" w:hAnsi="Segoe UI" w:cs="Segoe UI"/>
                <w:sz w:val="20"/>
                <w:szCs w:val="20"/>
                <w:lang w:eastAsia="en-IE"/>
              </w:rPr>
              <w:t>students will be able to:</w:t>
            </w:r>
          </w:p>
          <w:p w:rsidR="00F029F4" w:rsidRPr="00374590" w:rsidRDefault="00F029F4" w:rsidP="00F029F4">
            <w:pPr>
              <w:numPr>
                <w:ilvl w:val="0"/>
                <w:numId w:val="1"/>
              </w:numPr>
              <w:contextualSpacing/>
              <w:rPr>
                <w:rFonts w:ascii="Segoe UI" w:eastAsia="MS Mincho" w:hAnsi="Segoe UI" w:cs="Segoe UI"/>
                <w:sz w:val="20"/>
                <w:szCs w:val="20"/>
                <w:lang w:val="en-US"/>
              </w:rPr>
            </w:pPr>
            <w:r w:rsidRPr="00374590">
              <w:rPr>
                <w:rFonts w:ascii="Segoe UI" w:eastAsia="MS Mincho" w:hAnsi="Segoe UI" w:cs="Segoe UI"/>
                <w:sz w:val="20"/>
                <w:szCs w:val="20"/>
                <w:lang w:val="en-US"/>
              </w:rPr>
              <w:t>Practice / refine the skill being learnt.</w:t>
            </w:r>
          </w:p>
          <w:p w:rsidR="00F029F4" w:rsidRPr="00374590" w:rsidRDefault="00F029F4" w:rsidP="00F029F4">
            <w:pPr>
              <w:numPr>
                <w:ilvl w:val="0"/>
                <w:numId w:val="1"/>
              </w:numPr>
              <w:contextualSpacing/>
              <w:rPr>
                <w:rFonts w:ascii="Segoe UI" w:eastAsia="MS Mincho" w:hAnsi="Segoe UI" w:cs="Segoe UI"/>
                <w:sz w:val="20"/>
                <w:szCs w:val="20"/>
                <w:lang w:val="en-US"/>
              </w:rPr>
            </w:pPr>
            <w:r w:rsidRPr="00374590">
              <w:rPr>
                <w:rFonts w:ascii="Segoe UI" w:eastAsia="MS Mincho" w:hAnsi="Segoe UI" w:cs="Segoe UI"/>
                <w:sz w:val="20"/>
                <w:szCs w:val="20"/>
                <w:lang w:val="en-US"/>
              </w:rPr>
              <w:t>Develop a brief and proposal for a project.</w:t>
            </w:r>
          </w:p>
          <w:p w:rsidR="00F029F4" w:rsidRPr="00374590" w:rsidRDefault="00F029F4" w:rsidP="00F029F4">
            <w:pPr>
              <w:numPr>
                <w:ilvl w:val="0"/>
                <w:numId w:val="1"/>
              </w:numPr>
              <w:contextualSpacing/>
              <w:rPr>
                <w:rFonts w:ascii="Segoe UI" w:eastAsia="MS Mincho" w:hAnsi="Segoe UI" w:cs="Segoe UI"/>
                <w:sz w:val="20"/>
                <w:szCs w:val="20"/>
                <w:lang w:val="en-US"/>
              </w:rPr>
            </w:pPr>
            <w:r w:rsidRPr="00374590">
              <w:rPr>
                <w:rFonts w:ascii="Segoe UI" w:eastAsia="MS Mincho" w:hAnsi="Segoe UI" w:cs="Segoe UI"/>
                <w:sz w:val="20"/>
                <w:szCs w:val="20"/>
                <w:lang w:val="en-US"/>
              </w:rPr>
              <w:t>Research the historical and cultural context for their skill.</w:t>
            </w:r>
          </w:p>
          <w:p w:rsidR="00F029F4" w:rsidRPr="00374590" w:rsidRDefault="00F029F4" w:rsidP="00F029F4">
            <w:pPr>
              <w:numPr>
                <w:ilvl w:val="0"/>
                <w:numId w:val="1"/>
              </w:numPr>
              <w:contextualSpacing/>
              <w:rPr>
                <w:rFonts w:ascii="Segoe UI" w:hAnsi="Segoe UI" w:cs="Segoe UI"/>
                <w:sz w:val="20"/>
                <w:szCs w:val="20"/>
              </w:rPr>
            </w:pPr>
            <w:r w:rsidRPr="00374590">
              <w:rPr>
                <w:rFonts w:ascii="Segoe UI" w:eastAsia="MS Mincho" w:hAnsi="Segoe UI" w:cs="Segoe UI"/>
                <w:sz w:val="20"/>
                <w:szCs w:val="20"/>
                <w:lang w:val="en-US"/>
              </w:rPr>
              <w:t>Maintain a reflective journal of work undertaken and knowledge / insight gained.</w:t>
            </w:r>
          </w:p>
          <w:p w:rsidR="00F029F4" w:rsidRPr="00374590" w:rsidRDefault="00F029F4" w:rsidP="00F029F4">
            <w:pPr>
              <w:numPr>
                <w:ilvl w:val="0"/>
                <w:numId w:val="1"/>
              </w:numPr>
              <w:contextualSpacing/>
              <w:rPr>
                <w:rFonts w:ascii="Segoe UI" w:hAnsi="Segoe UI" w:cs="Segoe UI"/>
                <w:sz w:val="20"/>
                <w:szCs w:val="20"/>
              </w:rPr>
            </w:pPr>
            <w:r w:rsidRPr="00374590">
              <w:rPr>
                <w:rFonts w:ascii="Segoe UI" w:eastAsia="Calibri" w:hAnsi="Segoe UI" w:cs="Segoe UI"/>
                <w:sz w:val="20"/>
                <w:szCs w:val="20"/>
                <w:lang w:eastAsia="en-IE"/>
              </w:rPr>
              <w:t>Complete and present final project work.</w:t>
            </w:r>
          </w:p>
          <w:p w:rsidR="00F029F4" w:rsidRPr="00374590" w:rsidRDefault="00F029F4" w:rsidP="001A51C6">
            <w:pPr>
              <w:ind w:left="360"/>
              <w:contextualSpacing/>
              <w:rPr>
                <w:rFonts w:ascii="Segoe UI" w:hAnsi="Segoe UI" w:cs="Segoe UI"/>
              </w:rPr>
            </w:pPr>
          </w:p>
        </w:tc>
      </w:tr>
      <w:tr w:rsidR="00A53566" w:rsidRPr="0022561D" w:rsidTr="009471A3">
        <w:tc>
          <w:tcPr>
            <w:tcW w:w="716" w:type="dxa"/>
          </w:tcPr>
          <w:p w:rsidR="00F029F4" w:rsidRPr="00745A20" w:rsidRDefault="00F029F4" w:rsidP="001A51C6">
            <w:pPr>
              <w:rPr>
                <w:rFonts w:ascii="Segoe UI" w:hAnsi="Segoe UI" w:cs="Segoe UI"/>
              </w:rPr>
            </w:pPr>
            <w:r>
              <w:rPr>
                <w:rFonts w:ascii="Segoe UI" w:hAnsi="Segoe UI" w:cs="Segoe UI"/>
              </w:rPr>
              <w:t>2</w:t>
            </w:r>
          </w:p>
        </w:tc>
        <w:tc>
          <w:tcPr>
            <w:tcW w:w="1667" w:type="dxa"/>
            <w:gridSpan w:val="2"/>
          </w:tcPr>
          <w:p w:rsidR="00F029F4" w:rsidRPr="00745A20" w:rsidRDefault="00F029F4" w:rsidP="001A51C6">
            <w:pPr>
              <w:rPr>
                <w:rFonts w:ascii="Segoe UI" w:hAnsi="Segoe UI" w:cs="Segoe UI"/>
              </w:rPr>
            </w:pPr>
            <w:r>
              <w:rPr>
                <w:rFonts w:ascii="Segoe UI" w:hAnsi="Segoe UI" w:cs="Segoe UI"/>
              </w:rPr>
              <w:t>VCOM H2012</w:t>
            </w:r>
          </w:p>
        </w:tc>
        <w:tc>
          <w:tcPr>
            <w:tcW w:w="1894" w:type="dxa"/>
          </w:tcPr>
          <w:p w:rsidR="00F029F4" w:rsidRPr="004370CD" w:rsidRDefault="00F029F4" w:rsidP="001A51C6">
            <w:pPr>
              <w:pStyle w:val="Default"/>
              <w:rPr>
                <w:rFonts w:ascii="Segoe UI" w:hAnsi="Segoe UI" w:cs="Segoe UI"/>
                <w:sz w:val="22"/>
                <w:szCs w:val="22"/>
              </w:rPr>
            </w:pPr>
            <w:r w:rsidRPr="004370CD">
              <w:rPr>
                <w:rFonts w:ascii="Segoe UI" w:hAnsi="Segoe UI" w:cs="Segoe UI"/>
                <w:b/>
                <w:color w:val="auto"/>
                <w:sz w:val="22"/>
                <w:szCs w:val="22"/>
              </w:rPr>
              <w:t xml:space="preserve">Design Practices: Print </w:t>
            </w:r>
            <w:r w:rsidR="00A53566">
              <w:rPr>
                <w:rFonts w:ascii="Segoe UI" w:hAnsi="Segoe UI" w:cs="Segoe UI"/>
                <w:b/>
                <w:color w:val="auto"/>
                <w:sz w:val="22"/>
                <w:szCs w:val="22"/>
              </w:rPr>
              <w:t>+</w:t>
            </w:r>
            <w:r w:rsidRPr="004370CD">
              <w:rPr>
                <w:rFonts w:ascii="Segoe UI" w:hAnsi="Segoe UI" w:cs="Segoe UI"/>
                <w:b/>
                <w:color w:val="auto"/>
                <w:sz w:val="22"/>
                <w:szCs w:val="22"/>
              </w:rPr>
              <w:t xml:space="preserve"> Screen</w:t>
            </w:r>
          </w:p>
        </w:tc>
        <w:tc>
          <w:tcPr>
            <w:tcW w:w="793" w:type="dxa"/>
          </w:tcPr>
          <w:p w:rsidR="00F029F4" w:rsidRPr="00745A20" w:rsidRDefault="00F029F4" w:rsidP="001A51C6">
            <w:pPr>
              <w:rPr>
                <w:rFonts w:ascii="Segoe UI" w:hAnsi="Segoe UI" w:cs="Segoe UI"/>
              </w:rPr>
            </w:pPr>
            <w:r>
              <w:rPr>
                <w:rFonts w:ascii="Segoe UI" w:hAnsi="Segoe UI" w:cs="Segoe UI"/>
              </w:rPr>
              <w:t>10</w:t>
            </w:r>
          </w:p>
        </w:tc>
        <w:tc>
          <w:tcPr>
            <w:tcW w:w="1417" w:type="dxa"/>
          </w:tcPr>
          <w:p w:rsidR="00F029F4" w:rsidRPr="00745A20" w:rsidRDefault="00F029F4" w:rsidP="001A51C6">
            <w:pPr>
              <w:rPr>
                <w:rFonts w:ascii="Segoe UI" w:hAnsi="Segoe UI" w:cs="Segoe UI"/>
              </w:rPr>
            </w:pPr>
            <w:r>
              <w:rPr>
                <w:rFonts w:ascii="Segoe UI" w:hAnsi="Segoe UI" w:cs="Segoe UI"/>
              </w:rPr>
              <w:t>Semester 2</w:t>
            </w:r>
          </w:p>
        </w:tc>
        <w:tc>
          <w:tcPr>
            <w:tcW w:w="8363" w:type="dxa"/>
          </w:tcPr>
          <w:p w:rsidR="00F029F4" w:rsidRPr="004370CD" w:rsidRDefault="00F029F4" w:rsidP="001A51C6">
            <w:pPr>
              <w:widowControl w:val="0"/>
              <w:autoSpaceDE w:val="0"/>
              <w:autoSpaceDN w:val="0"/>
              <w:adjustRightInd w:val="0"/>
              <w:rPr>
                <w:rFonts w:ascii="Segoe UI" w:eastAsia="MS Mincho" w:hAnsi="Segoe UI" w:cs="Segoe UI"/>
                <w:sz w:val="20"/>
                <w:szCs w:val="20"/>
                <w:lang w:val="en-US"/>
              </w:rPr>
            </w:pPr>
            <w:r w:rsidRPr="004370CD">
              <w:rPr>
                <w:rFonts w:ascii="Segoe UI" w:eastAsia="MS Mincho" w:hAnsi="Segoe UI" w:cs="Segoe UI"/>
                <w:sz w:val="20"/>
                <w:szCs w:val="20"/>
                <w:lang w:val="en-US"/>
              </w:rPr>
              <w:t>This intermediate module allows learners to further investigate the role of typography and graphic design as applied to integrated print and screen outcomes. All design problems are presented within design communication contexts.</w:t>
            </w:r>
          </w:p>
          <w:p w:rsidR="00F029F4" w:rsidRPr="004370CD" w:rsidRDefault="00F029F4" w:rsidP="001A51C6">
            <w:pPr>
              <w:widowControl w:val="0"/>
              <w:autoSpaceDE w:val="0"/>
              <w:autoSpaceDN w:val="0"/>
              <w:adjustRightInd w:val="0"/>
              <w:rPr>
                <w:rFonts w:ascii="Segoe UI" w:eastAsia="MS Mincho" w:hAnsi="Segoe UI" w:cs="Segoe UI"/>
                <w:sz w:val="20"/>
                <w:szCs w:val="20"/>
                <w:lang w:val="en-US"/>
              </w:rPr>
            </w:pPr>
            <w:r w:rsidRPr="004370CD">
              <w:rPr>
                <w:rFonts w:ascii="Segoe UI" w:eastAsia="MS Mincho" w:hAnsi="Segoe UI" w:cs="Segoe UI"/>
                <w:sz w:val="20"/>
                <w:szCs w:val="20"/>
                <w:lang w:val="en-US"/>
              </w:rPr>
              <w:t>This module aims to:</w:t>
            </w:r>
            <w:r w:rsidRPr="004370CD">
              <w:rPr>
                <w:rFonts w:ascii="Segoe UI" w:eastAsia="MS Gothic" w:hAnsi="Segoe UI" w:cs="Segoe UI"/>
                <w:sz w:val="20"/>
                <w:szCs w:val="20"/>
                <w:lang w:val="en-US"/>
              </w:rPr>
              <w:t> </w:t>
            </w:r>
          </w:p>
          <w:p w:rsidR="00F029F4" w:rsidRPr="004370CD" w:rsidRDefault="00F029F4" w:rsidP="00F029F4">
            <w:pPr>
              <w:numPr>
                <w:ilvl w:val="0"/>
                <w:numId w:val="32"/>
              </w:numPr>
              <w:rPr>
                <w:rFonts w:ascii="Segoe UI" w:eastAsia="Calibri" w:hAnsi="Segoe UI" w:cs="Segoe UI"/>
                <w:sz w:val="20"/>
                <w:szCs w:val="20"/>
                <w:lang w:eastAsia="en-IE"/>
              </w:rPr>
            </w:pPr>
            <w:r w:rsidRPr="004370CD">
              <w:rPr>
                <w:rFonts w:ascii="Segoe UI" w:eastAsia="Calibri" w:hAnsi="Segoe UI" w:cs="Segoe UI"/>
                <w:sz w:val="20"/>
                <w:szCs w:val="20"/>
                <w:lang w:eastAsia="en-IE"/>
              </w:rPr>
              <w:t>Provide students with an opportunity to further improve and integrate their design skills across print/screen media and within the context of graphic design studio practice</w:t>
            </w:r>
          </w:p>
          <w:p w:rsidR="00F029F4" w:rsidRPr="004370CD" w:rsidRDefault="00F029F4" w:rsidP="00F029F4">
            <w:pPr>
              <w:numPr>
                <w:ilvl w:val="0"/>
                <w:numId w:val="32"/>
              </w:numPr>
              <w:rPr>
                <w:rFonts w:ascii="Segoe UI" w:eastAsia="Calibri" w:hAnsi="Segoe UI" w:cs="Segoe UI"/>
                <w:sz w:val="20"/>
                <w:szCs w:val="20"/>
                <w:lang w:eastAsia="en-IE"/>
              </w:rPr>
            </w:pPr>
            <w:r w:rsidRPr="004370CD">
              <w:rPr>
                <w:rFonts w:ascii="Segoe UI" w:eastAsia="Calibri" w:hAnsi="Segoe UI" w:cs="Segoe UI"/>
                <w:sz w:val="20"/>
                <w:szCs w:val="20"/>
                <w:lang w:eastAsia="en-IE"/>
              </w:rPr>
              <w:t>To emphasise the designers essential role as an ‘information designer’ in the structuring and editing of primary or secondary textual content for any design application.</w:t>
            </w:r>
          </w:p>
          <w:p w:rsidR="00F029F4" w:rsidRPr="004370CD" w:rsidRDefault="00F029F4" w:rsidP="00F029F4">
            <w:pPr>
              <w:numPr>
                <w:ilvl w:val="0"/>
                <w:numId w:val="32"/>
              </w:numPr>
              <w:rPr>
                <w:rFonts w:ascii="Segoe UI" w:eastAsia="Calibri" w:hAnsi="Segoe UI" w:cs="Segoe UI"/>
                <w:sz w:val="20"/>
                <w:szCs w:val="20"/>
                <w:lang w:eastAsia="en-IE"/>
              </w:rPr>
            </w:pPr>
            <w:r w:rsidRPr="004370CD">
              <w:rPr>
                <w:rFonts w:ascii="Segoe UI" w:eastAsia="Calibri" w:hAnsi="Segoe UI" w:cs="Segoe UI"/>
                <w:sz w:val="20"/>
                <w:szCs w:val="20"/>
                <w:lang w:eastAsia="en-IE"/>
              </w:rPr>
              <w:t xml:space="preserve">Use typography effectively as both a functional and expressive communication tool </w:t>
            </w:r>
          </w:p>
          <w:p w:rsidR="00F029F4" w:rsidRPr="004370CD" w:rsidRDefault="00F029F4" w:rsidP="00F029F4">
            <w:pPr>
              <w:numPr>
                <w:ilvl w:val="0"/>
                <w:numId w:val="32"/>
              </w:numPr>
              <w:rPr>
                <w:rFonts w:ascii="Segoe UI" w:eastAsia="Calibri" w:hAnsi="Segoe UI" w:cs="Segoe UI"/>
                <w:sz w:val="20"/>
                <w:szCs w:val="20"/>
                <w:lang w:eastAsia="en-IE"/>
              </w:rPr>
            </w:pPr>
            <w:r w:rsidRPr="004370CD">
              <w:rPr>
                <w:rFonts w:ascii="Segoe UI" w:eastAsia="Calibri" w:hAnsi="Segoe UI" w:cs="Segoe UI"/>
                <w:sz w:val="20"/>
                <w:szCs w:val="20"/>
                <w:lang w:eastAsia="en-IE"/>
              </w:rPr>
              <w:t>Introduce students to basics of print and graphic reproduction processes</w:t>
            </w:r>
          </w:p>
          <w:p w:rsidR="00F029F4" w:rsidRPr="00531BE1" w:rsidRDefault="00F029F4" w:rsidP="00F029F4">
            <w:pPr>
              <w:numPr>
                <w:ilvl w:val="0"/>
                <w:numId w:val="32"/>
              </w:numPr>
              <w:rPr>
                <w:rFonts w:ascii="Segoe UI" w:eastAsia="Calibri" w:hAnsi="Segoe UI" w:cs="Segoe UI"/>
                <w:sz w:val="20"/>
                <w:szCs w:val="20"/>
                <w:lang w:eastAsia="en-IE"/>
              </w:rPr>
            </w:pPr>
            <w:r w:rsidRPr="004370CD">
              <w:rPr>
                <w:rFonts w:ascii="Segoe UI" w:eastAsia="Calibri" w:hAnsi="Segoe UI" w:cs="Segoe UI"/>
                <w:sz w:val="20"/>
                <w:szCs w:val="20"/>
                <w:lang w:eastAsia="en-IE"/>
              </w:rPr>
              <w:t>Introduce students to the fundamental principles of web and interface design and coding</w:t>
            </w:r>
            <w:r w:rsidRPr="00531BE1">
              <w:rPr>
                <w:rFonts w:ascii="Segoe UI" w:eastAsia="Calibri" w:hAnsi="Segoe UI" w:cs="Segoe UI"/>
                <w:sz w:val="20"/>
                <w:szCs w:val="20"/>
                <w:lang w:eastAsia="en-IE"/>
              </w:rPr>
              <w:t>.</w:t>
            </w:r>
          </w:p>
          <w:p w:rsidR="00F029F4" w:rsidRPr="00531BE1" w:rsidRDefault="00F029F4" w:rsidP="001A51C6">
            <w:pPr>
              <w:ind w:left="360"/>
              <w:rPr>
                <w:rFonts w:ascii="Segoe UI" w:eastAsia="Calibri" w:hAnsi="Segoe UI" w:cs="Segoe UI"/>
                <w:sz w:val="20"/>
                <w:szCs w:val="20"/>
                <w:lang w:eastAsia="en-IE"/>
              </w:rPr>
            </w:pPr>
          </w:p>
          <w:p w:rsidR="00F029F4" w:rsidRPr="00531BE1" w:rsidRDefault="00F029F4" w:rsidP="001A51C6">
            <w:pPr>
              <w:rPr>
                <w:rFonts w:ascii="Segoe UI" w:hAnsi="Segoe UI" w:cs="Segoe UI"/>
                <w:sz w:val="20"/>
                <w:szCs w:val="20"/>
              </w:rPr>
            </w:pPr>
            <w:r w:rsidRPr="00531BE1">
              <w:rPr>
                <w:rFonts w:ascii="Segoe UI" w:hAnsi="Segoe UI" w:cs="Segoe UI"/>
                <w:sz w:val="20"/>
                <w:szCs w:val="20"/>
              </w:rPr>
              <w:t>On successful completion of the module</w:t>
            </w:r>
            <w:r w:rsidR="009471A3">
              <w:rPr>
                <w:rFonts w:ascii="Segoe UI" w:hAnsi="Segoe UI" w:cs="Segoe UI"/>
                <w:sz w:val="20"/>
                <w:szCs w:val="20"/>
              </w:rPr>
              <w:t>,</w:t>
            </w:r>
            <w:r w:rsidRPr="00531BE1">
              <w:rPr>
                <w:rFonts w:ascii="Segoe UI" w:hAnsi="Segoe UI" w:cs="Segoe UI"/>
                <w:sz w:val="20"/>
                <w:szCs w:val="20"/>
              </w:rPr>
              <w:t xml:space="preserve"> students will be able to:</w:t>
            </w:r>
          </w:p>
          <w:p w:rsidR="00F029F4" w:rsidRPr="00531BE1" w:rsidRDefault="00F029F4" w:rsidP="00F029F4">
            <w:pPr>
              <w:pStyle w:val="ListParagraph"/>
              <w:numPr>
                <w:ilvl w:val="0"/>
                <w:numId w:val="33"/>
              </w:numPr>
              <w:rPr>
                <w:rFonts w:ascii="Segoe UI" w:eastAsia="MS Mincho" w:hAnsi="Segoe UI" w:cs="Segoe UI"/>
                <w:sz w:val="20"/>
                <w:szCs w:val="20"/>
                <w:lang w:val="en-US"/>
              </w:rPr>
            </w:pPr>
            <w:r w:rsidRPr="00531BE1">
              <w:rPr>
                <w:rFonts w:ascii="Segoe UI" w:hAnsi="Segoe UI" w:cs="Segoe UI"/>
                <w:sz w:val="20"/>
                <w:szCs w:val="20"/>
              </w:rPr>
              <w:t xml:space="preserve">Research and Concept: </w:t>
            </w:r>
            <w:r w:rsidRPr="00531BE1">
              <w:rPr>
                <w:rFonts w:ascii="Segoe UI" w:eastAsia="MS Mincho" w:hAnsi="Segoe UI" w:cs="Segoe UI"/>
                <w:sz w:val="20"/>
                <w:szCs w:val="20"/>
                <w:lang w:val="en-US"/>
              </w:rPr>
              <w:t>Research and select from a broad range of historical and contemporary typographic design references to inform project development for both print and online design applications.</w:t>
            </w:r>
          </w:p>
          <w:p w:rsidR="00F029F4" w:rsidRPr="00531BE1" w:rsidRDefault="00F029F4" w:rsidP="00F029F4">
            <w:pPr>
              <w:pStyle w:val="ListParagraph"/>
              <w:numPr>
                <w:ilvl w:val="0"/>
                <w:numId w:val="33"/>
              </w:numPr>
              <w:rPr>
                <w:rFonts w:ascii="Segoe UI" w:eastAsia="MS Mincho" w:hAnsi="Segoe UI" w:cs="Segoe UI"/>
                <w:sz w:val="20"/>
                <w:szCs w:val="20"/>
                <w:lang w:val="en-US"/>
              </w:rPr>
            </w:pPr>
            <w:r w:rsidRPr="00531BE1">
              <w:rPr>
                <w:rFonts w:ascii="Segoe UI" w:eastAsia="Calibri" w:hAnsi="Segoe UI" w:cs="Segoe UI"/>
                <w:sz w:val="20"/>
                <w:szCs w:val="20"/>
                <w:lang w:eastAsia="en-IE"/>
              </w:rPr>
              <w:t xml:space="preserve">Information and Structure: </w:t>
            </w:r>
            <w:r w:rsidRPr="00531BE1">
              <w:rPr>
                <w:rFonts w:ascii="Segoe UI" w:eastAsia="MS Mincho" w:hAnsi="Segoe UI" w:cs="Segoe UI"/>
                <w:sz w:val="20"/>
                <w:szCs w:val="20"/>
                <w:lang w:val="en-US"/>
              </w:rPr>
              <w:t>Organise and edit a range of primary/secondary content sources into a clear and usable structure for both print and web applications.</w:t>
            </w:r>
          </w:p>
          <w:p w:rsidR="00F029F4" w:rsidRPr="00531BE1" w:rsidRDefault="00F029F4" w:rsidP="00F029F4">
            <w:pPr>
              <w:pStyle w:val="ListParagraph"/>
              <w:numPr>
                <w:ilvl w:val="0"/>
                <w:numId w:val="33"/>
              </w:numPr>
              <w:rPr>
                <w:rFonts w:ascii="Segoe UI" w:eastAsia="MS Mincho" w:hAnsi="Segoe UI" w:cs="Segoe UI"/>
                <w:sz w:val="20"/>
                <w:szCs w:val="20"/>
                <w:lang w:val="en-US"/>
              </w:rPr>
            </w:pPr>
            <w:r w:rsidRPr="00531BE1">
              <w:rPr>
                <w:rFonts w:ascii="Segoe UI" w:eastAsia="Calibri" w:hAnsi="Segoe UI" w:cs="Segoe UI"/>
                <w:sz w:val="20"/>
                <w:szCs w:val="20"/>
                <w:lang w:eastAsia="en-IE"/>
              </w:rPr>
              <w:t xml:space="preserve">Process and Craft: </w:t>
            </w:r>
            <w:r w:rsidRPr="00531BE1">
              <w:rPr>
                <w:rFonts w:ascii="Segoe UI" w:eastAsia="MS Mincho" w:hAnsi="Segoe UI" w:cs="Segoe UI"/>
                <w:sz w:val="20"/>
                <w:szCs w:val="20"/>
                <w:lang w:val="en-US"/>
              </w:rPr>
              <w:t>Develop and refine typographic craft and application through a focused iterative process.</w:t>
            </w:r>
          </w:p>
          <w:p w:rsidR="00F029F4" w:rsidRPr="00531BE1" w:rsidRDefault="00F029F4" w:rsidP="00F029F4">
            <w:pPr>
              <w:pStyle w:val="ListParagraph"/>
              <w:numPr>
                <w:ilvl w:val="0"/>
                <w:numId w:val="33"/>
              </w:numPr>
              <w:rPr>
                <w:rFonts w:ascii="Segoe UI" w:eastAsia="MS Mincho" w:hAnsi="Segoe UI" w:cs="Segoe UI"/>
                <w:sz w:val="20"/>
                <w:szCs w:val="20"/>
                <w:lang w:val="en-US"/>
              </w:rPr>
            </w:pPr>
            <w:r w:rsidRPr="00531BE1">
              <w:rPr>
                <w:rFonts w:ascii="Segoe UI" w:eastAsia="Calibri" w:hAnsi="Segoe UI" w:cs="Segoe UI"/>
                <w:sz w:val="20"/>
                <w:szCs w:val="20"/>
                <w:lang w:eastAsia="en-IE"/>
              </w:rPr>
              <w:t xml:space="preserve">Communication and Practical Function: </w:t>
            </w:r>
            <w:r w:rsidRPr="00531BE1">
              <w:rPr>
                <w:rFonts w:ascii="Segoe UI" w:eastAsia="MS Mincho" w:hAnsi="Segoe UI" w:cs="Segoe UI"/>
                <w:sz w:val="20"/>
                <w:szCs w:val="20"/>
                <w:lang w:val="en-US"/>
              </w:rPr>
              <w:t>Critically apply typography as both a functional and/or expressive means across all design applications.</w:t>
            </w:r>
          </w:p>
          <w:p w:rsidR="00F029F4" w:rsidRPr="00531BE1" w:rsidRDefault="00F029F4" w:rsidP="00F029F4">
            <w:pPr>
              <w:pStyle w:val="ListParagraph"/>
              <w:numPr>
                <w:ilvl w:val="0"/>
                <w:numId w:val="33"/>
              </w:numPr>
              <w:rPr>
                <w:rFonts w:ascii="Segoe UI" w:eastAsia="MS Mincho" w:hAnsi="Segoe UI" w:cs="Segoe UI"/>
                <w:sz w:val="20"/>
                <w:szCs w:val="20"/>
                <w:lang w:val="en-US"/>
              </w:rPr>
            </w:pPr>
            <w:r w:rsidRPr="00531BE1">
              <w:rPr>
                <w:rFonts w:ascii="Segoe UI" w:eastAsia="Calibri" w:hAnsi="Segoe UI" w:cs="Segoe UI"/>
                <w:sz w:val="20"/>
                <w:szCs w:val="20"/>
                <w:lang w:eastAsia="en-IE"/>
              </w:rPr>
              <w:t xml:space="preserve">Production: </w:t>
            </w:r>
            <w:r w:rsidRPr="00531BE1">
              <w:rPr>
                <w:rFonts w:ascii="Segoe UI" w:eastAsia="MS Mincho" w:hAnsi="Segoe UI" w:cs="Segoe UI"/>
                <w:sz w:val="20"/>
                <w:szCs w:val="20"/>
                <w:lang w:val="en-US"/>
              </w:rPr>
              <w:t>Apply best practices in DTP digital workflow and construct a set of HTML/CSS web pages that demonstrate the technical skills required for print and basic website production.</w:t>
            </w:r>
          </w:p>
          <w:p w:rsidR="00F029F4" w:rsidRPr="009471A3" w:rsidRDefault="00F029F4" w:rsidP="001A51C6">
            <w:pPr>
              <w:pStyle w:val="ListParagraph"/>
              <w:numPr>
                <w:ilvl w:val="0"/>
                <w:numId w:val="33"/>
              </w:numPr>
              <w:rPr>
                <w:rFonts w:ascii="Segoe UI" w:eastAsia="Calibri" w:hAnsi="Segoe UI" w:cs="Segoe UI"/>
                <w:sz w:val="20"/>
                <w:szCs w:val="20"/>
                <w:lang w:eastAsia="en-IE"/>
              </w:rPr>
            </w:pPr>
            <w:r w:rsidRPr="00531BE1">
              <w:rPr>
                <w:rFonts w:ascii="Segoe UI" w:eastAsia="MS Mincho" w:hAnsi="Segoe UI" w:cs="Segoe UI"/>
                <w:sz w:val="20"/>
                <w:szCs w:val="20"/>
                <w:lang w:val="en-US"/>
              </w:rPr>
              <w:t>Presentation: Present completed studio projects akin to professional practice.</w:t>
            </w:r>
          </w:p>
        </w:tc>
      </w:tr>
      <w:tr w:rsidR="00A53566" w:rsidRPr="0022561D" w:rsidTr="009471A3">
        <w:tc>
          <w:tcPr>
            <w:tcW w:w="716" w:type="dxa"/>
          </w:tcPr>
          <w:p w:rsidR="00F029F4" w:rsidRPr="00745A20" w:rsidRDefault="00F029F4" w:rsidP="001A51C6">
            <w:pPr>
              <w:rPr>
                <w:rFonts w:ascii="Segoe UI" w:hAnsi="Segoe UI" w:cs="Segoe UI"/>
              </w:rPr>
            </w:pPr>
            <w:r>
              <w:rPr>
                <w:rFonts w:ascii="Segoe UI" w:hAnsi="Segoe UI" w:cs="Segoe UI"/>
              </w:rPr>
              <w:lastRenderedPageBreak/>
              <w:t>2</w:t>
            </w:r>
          </w:p>
        </w:tc>
        <w:tc>
          <w:tcPr>
            <w:tcW w:w="1667" w:type="dxa"/>
            <w:gridSpan w:val="2"/>
          </w:tcPr>
          <w:p w:rsidR="00F029F4" w:rsidRPr="00745A20" w:rsidRDefault="00F029F4" w:rsidP="001A51C6">
            <w:pPr>
              <w:rPr>
                <w:rFonts w:ascii="Segoe UI" w:hAnsi="Segoe UI" w:cs="Segoe UI"/>
              </w:rPr>
            </w:pPr>
            <w:r>
              <w:rPr>
                <w:rFonts w:ascii="Segoe UI" w:hAnsi="Segoe UI" w:cs="Segoe UI"/>
              </w:rPr>
              <w:t>VCOM H2015</w:t>
            </w:r>
          </w:p>
        </w:tc>
        <w:tc>
          <w:tcPr>
            <w:tcW w:w="1894" w:type="dxa"/>
          </w:tcPr>
          <w:p w:rsidR="00F029F4" w:rsidRPr="00374590" w:rsidRDefault="00F029F4" w:rsidP="001A51C6">
            <w:pPr>
              <w:pStyle w:val="Default"/>
              <w:rPr>
                <w:rFonts w:ascii="Segoe UI" w:hAnsi="Segoe UI" w:cs="Segoe UI"/>
                <w:sz w:val="22"/>
                <w:szCs w:val="22"/>
              </w:rPr>
            </w:pPr>
            <w:r w:rsidRPr="00374590">
              <w:rPr>
                <w:rFonts w:ascii="Segoe UI" w:hAnsi="Segoe UI" w:cs="Segoe UI"/>
                <w:b/>
                <w:color w:val="auto"/>
                <w:sz w:val="22"/>
                <w:szCs w:val="22"/>
              </w:rPr>
              <w:t>Inte</w:t>
            </w:r>
            <w:r>
              <w:rPr>
                <w:rFonts w:ascii="Segoe UI" w:hAnsi="Segoe UI" w:cs="Segoe UI"/>
                <w:b/>
                <w:color w:val="auto"/>
                <w:sz w:val="22"/>
                <w:szCs w:val="22"/>
              </w:rPr>
              <w:t>rdisciplinary D</w:t>
            </w:r>
            <w:r w:rsidRPr="00374590">
              <w:rPr>
                <w:rFonts w:ascii="Segoe UI" w:hAnsi="Segoe UI" w:cs="Segoe UI"/>
                <w:b/>
                <w:color w:val="auto"/>
                <w:sz w:val="22"/>
                <w:szCs w:val="22"/>
              </w:rPr>
              <w:t>esign: Viewpoint</w:t>
            </w:r>
          </w:p>
        </w:tc>
        <w:tc>
          <w:tcPr>
            <w:tcW w:w="793" w:type="dxa"/>
          </w:tcPr>
          <w:p w:rsidR="00F029F4" w:rsidRPr="00745A20" w:rsidRDefault="00F029F4" w:rsidP="001A51C6">
            <w:pPr>
              <w:rPr>
                <w:rFonts w:ascii="Segoe UI" w:hAnsi="Segoe UI" w:cs="Segoe UI"/>
              </w:rPr>
            </w:pPr>
            <w:r>
              <w:rPr>
                <w:rFonts w:ascii="Segoe UI" w:hAnsi="Segoe UI" w:cs="Segoe UI"/>
              </w:rPr>
              <w:t>10</w:t>
            </w:r>
          </w:p>
        </w:tc>
        <w:tc>
          <w:tcPr>
            <w:tcW w:w="1417" w:type="dxa"/>
          </w:tcPr>
          <w:p w:rsidR="00F029F4" w:rsidRPr="00745A20" w:rsidRDefault="00F029F4" w:rsidP="001A51C6">
            <w:pPr>
              <w:rPr>
                <w:rFonts w:ascii="Segoe UI" w:hAnsi="Segoe UI" w:cs="Segoe UI"/>
              </w:rPr>
            </w:pPr>
            <w:r>
              <w:rPr>
                <w:rFonts w:ascii="Segoe UI" w:hAnsi="Segoe UI" w:cs="Segoe UI"/>
              </w:rPr>
              <w:t>Semester 2</w:t>
            </w:r>
          </w:p>
        </w:tc>
        <w:tc>
          <w:tcPr>
            <w:tcW w:w="8363" w:type="dxa"/>
          </w:tcPr>
          <w:p w:rsidR="00F029F4" w:rsidRPr="00374590" w:rsidRDefault="00F029F4" w:rsidP="001A51C6">
            <w:pPr>
              <w:rPr>
                <w:rFonts w:ascii="Segoe UI" w:eastAsia="Calibri" w:hAnsi="Segoe UI" w:cs="Segoe UI"/>
                <w:sz w:val="20"/>
                <w:szCs w:val="20"/>
                <w:lang w:eastAsia="en-IE"/>
              </w:rPr>
            </w:pPr>
            <w:r w:rsidRPr="00374590">
              <w:rPr>
                <w:rFonts w:ascii="Segoe UI" w:eastAsia="Calibri" w:hAnsi="Segoe UI" w:cs="Segoe UI"/>
                <w:sz w:val="20"/>
                <w:szCs w:val="20"/>
                <w:lang w:eastAsia="en-IE"/>
              </w:rPr>
              <w:t>The aims of this module are to:</w:t>
            </w:r>
          </w:p>
          <w:p w:rsidR="00F029F4" w:rsidRPr="00374590" w:rsidRDefault="00F029F4" w:rsidP="00F029F4">
            <w:pPr>
              <w:numPr>
                <w:ilvl w:val="0"/>
                <w:numId w:val="37"/>
              </w:numPr>
              <w:ind w:left="357" w:hanging="357"/>
              <w:contextualSpacing/>
              <w:rPr>
                <w:rFonts w:ascii="Segoe UI" w:eastAsia="MS Mincho" w:hAnsi="Segoe UI" w:cs="Segoe UI"/>
                <w:sz w:val="20"/>
                <w:szCs w:val="20"/>
                <w:lang w:val="en-US"/>
              </w:rPr>
            </w:pPr>
            <w:r w:rsidRPr="00374590">
              <w:rPr>
                <w:rFonts w:ascii="Segoe UI" w:eastAsia="MS Mincho" w:hAnsi="Segoe UI" w:cs="Segoe UI"/>
                <w:sz w:val="20"/>
                <w:szCs w:val="20"/>
                <w:lang w:val="en-US"/>
              </w:rPr>
              <w:t>Further develop students’ knowledge and understanding of the principles, practices and concepts of interdisciplinary design in relation to the core subject areas.</w:t>
            </w:r>
          </w:p>
          <w:p w:rsidR="00F029F4" w:rsidRPr="00374590" w:rsidRDefault="00F029F4" w:rsidP="00F029F4">
            <w:pPr>
              <w:numPr>
                <w:ilvl w:val="0"/>
                <w:numId w:val="37"/>
              </w:numPr>
              <w:ind w:left="357" w:hanging="357"/>
              <w:contextualSpacing/>
              <w:rPr>
                <w:rFonts w:ascii="Segoe UI" w:eastAsia="MS Mincho" w:hAnsi="Segoe UI" w:cs="Segoe UI"/>
                <w:sz w:val="20"/>
                <w:szCs w:val="20"/>
                <w:lang w:val="en-US"/>
              </w:rPr>
            </w:pPr>
            <w:r w:rsidRPr="00374590">
              <w:rPr>
                <w:rFonts w:ascii="Segoe UI" w:eastAsia="MS Mincho" w:hAnsi="Segoe UI" w:cs="Segoe UI"/>
                <w:sz w:val="20"/>
                <w:szCs w:val="20"/>
                <w:lang w:val="en-US"/>
              </w:rPr>
              <w:t>Complete a practical project that effectively integrates knowledge and skills in each of the core studio subjects and their critical and contextual studies projects.</w:t>
            </w:r>
          </w:p>
          <w:p w:rsidR="00F029F4" w:rsidRPr="00374590" w:rsidRDefault="00F029F4" w:rsidP="00F029F4">
            <w:pPr>
              <w:numPr>
                <w:ilvl w:val="0"/>
                <w:numId w:val="37"/>
              </w:numPr>
              <w:ind w:left="357" w:hanging="357"/>
              <w:contextualSpacing/>
              <w:rPr>
                <w:rFonts w:ascii="Segoe UI" w:eastAsia="MS Mincho" w:hAnsi="Segoe UI" w:cs="Segoe UI"/>
                <w:sz w:val="20"/>
                <w:szCs w:val="20"/>
                <w:lang w:val="en-US"/>
              </w:rPr>
            </w:pPr>
            <w:r w:rsidRPr="00374590">
              <w:rPr>
                <w:rFonts w:ascii="Segoe UI" w:eastAsia="MS Mincho" w:hAnsi="Segoe UI" w:cs="Segoe UI"/>
                <w:sz w:val="20"/>
                <w:szCs w:val="20"/>
                <w:lang w:val="en-US"/>
              </w:rPr>
              <w:t>Facilitate and guide the development of an original voice through primary response to key secondary sources (forms including text, image, photo and type).</w:t>
            </w:r>
          </w:p>
          <w:p w:rsidR="00F029F4" w:rsidRPr="00374590" w:rsidRDefault="00F029F4" w:rsidP="00F029F4">
            <w:pPr>
              <w:numPr>
                <w:ilvl w:val="0"/>
                <w:numId w:val="37"/>
              </w:numPr>
              <w:ind w:left="357" w:hanging="357"/>
              <w:contextualSpacing/>
              <w:rPr>
                <w:rFonts w:ascii="Segoe UI" w:eastAsia="MS Mincho" w:hAnsi="Segoe UI" w:cs="Segoe UI"/>
                <w:sz w:val="20"/>
                <w:szCs w:val="20"/>
                <w:lang w:val="en-US"/>
              </w:rPr>
            </w:pPr>
            <w:r w:rsidRPr="00374590">
              <w:rPr>
                <w:rFonts w:ascii="Segoe UI" w:eastAsia="MS Mincho" w:hAnsi="Segoe UI" w:cs="Segoe UI"/>
                <w:sz w:val="20"/>
                <w:szCs w:val="20"/>
                <w:lang w:val="en-US"/>
              </w:rPr>
              <w:t>Provide the students to with an opportunity to negotiate, author, develop and interpret creative concepts for an interdisciplinary project.</w:t>
            </w:r>
          </w:p>
          <w:p w:rsidR="00F029F4" w:rsidRPr="00374590" w:rsidRDefault="00F029F4" w:rsidP="00F029F4">
            <w:pPr>
              <w:numPr>
                <w:ilvl w:val="0"/>
                <w:numId w:val="37"/>
              </w:numPr>
              <w:ind w:left="357" w:hanging="357"/>
              <w:contextualSpacing/>
              <w:rPr>
                <w:rFonts w:ascii="Segoe UI" w:eastAsia="Calibri" w:hAnsi="Segoe UI" w:cs="Segoe UI"/>
                <w:sz w:val="20"/>
                <w:szCs w:val="20"/>
                <w:lang w:eastAsia="en-IE"/>
              </w:rPr>
            </w:pPr>
            <w:r w:rsidRPr="00374590">
              <w:rPr>
                <w:rFonts w:ascii="Segoe UI" w:eastAsia="MS Mincho" w:hAnsi="Segoe UI" w:cs="Segoe UI"/>
                <w:sz w:val="20"/>
                <w:szCs w:val="20"/>
                <w:lang w:val="en-US"/>
              </w:rPr>
              <w:t>Engage students in a fieldtrip to a major cultural institution to context histories (modernity) that inform and underpin design and visual communication theory and practice.</w:t>
            </w:r>
          </w:p>
          <w:p w:rsidR="00F029F4" w:rsidRPr="00374590" w:rsidRDefault="00F029F4" w:rsidP="00F029F4">
            <w:pPr>
              <w:numPr>
                <w:ilvl w:val="0"/>
                <w:numId w:val="37"/>
              </w:numPr>
              <w:ind w:left="357" w:hanging="357"/>
              <w:contextualSpacing/>
              <w:rPr>
                <w:rFonts w:ascii="Segoe UI" w:eastAsia="Calibri" w:hAnsi="Segoe UI" w:cs="Segoe UI"/>
                <w:sz w:val="20"/>
                <w:szCs w:val="20"/>
                <w:lang w:eastAsia="en-IE"/>
              </w:rPr>
            </w:pPr>
            <w:r w:rsidRPr="00374590">
              <w:rPr>
                <w:rFonts w:ascii="Segoe UI" w:eastAsia="Calibri" w:hAnsi="Segoe UI" w:cs="Segoe UI"/>
                <w:sz w:val="20"/>
                <w:szCs w:val="20"/>
                <w:lang w:eastAsia="en-IE"/>
              </w:rPr>
              <w:t>Build upon and synthesise their knowledge and skills in core and complementary subjects of Design Practice / Visual Thinking / Spatial Design and Critical and Contextual Studies.</w:t>
            </w:r>
          </w:p>
          <w:p w:rsidR="00F029F4" w:rsidRPr="00374590" w:rsidRDefault="00F029F4" w:rsidP="001A51C6">
            <w:pPr>
              <w:rPr>
                <w:rFonts w:ascii="Segoe UI" w:hAnsi="Segoe UI" w:cs="Segoe UI"/>
                <w:sz w:val="20"/>
                <w:szCs w:val="20"/>
              </w:rPr>
            </w:pPr>
          </w:p>
          <w:p w:rsidR="00F029F4" w:rsidRPr="00374590" w:rsidRDefault="00F029F4" w:rsidP="001A51C6">
            <w:pPr>
              <w:rPr>
                <w:rFonts w:ascii="Segoe UI" w:eastAsia="Calibri" w:hAnsi="Segoe UI" w:cs="Segoe UI"/>
                <w:sz w:val="20"/>
                <w:szCs w:val="20"/>
                <w:lang w:eastAsia="en-IE"/>
              </w:rPr>
            </w:pPr>
            <w:r w:rsidRPr="00374590">
              <w:rPr>
                <w:rFonts w:ascii="Segoe UI" w:eastAsia="Calibri" w:hAnsi="Segoe UI" w:cs="Segoe UI"/>
                <w:sz w:val="20"/>
                <w:szCs w:val="20"/>
                <w:lang w:eastAsia="en-IE"/>
              </w:rPr>
              <w:t>On successful completion of the module</w:t>
            </w:r>
            <w:r w:rsidR="009471A3">
              <w:rPr>
                <w:rFonts w:ascii="Segoe UI" w:eastAsia="Calibri" w:hAnsi="Segoe UI" w:cs="Segoe UI"/>
                <w:sz w:val="20"/>
                <w:szCs w:val="20"/>
                <w:lang w:eastAsia="en-IE"/>
              </w:rPr>
              <w:t>,</w:t>
            </w:r>
            <w:r w:rsidRPr="00374590">
              <w:rPr>
                <w:rFonts w:ascii="Segoe UI" w:eastAsia="Calibri" w:hAnsi="Segoe UI" w:cs="Segoe UI"/>
                <w:sz w:val="20"/>
                <w:szCs w:val="20"/>
                <w:lang w:eastAsia="en-IE"/>
              </w:rPr>
              <w:t xml:space="preserve"> students will be able to: </w:t>
            </w:r>
          </w:p>
          <w:p w:rsidR="00F029F4" w:rsidRPr="00374590" w:rsidRDefault="00F029F4" w:rsidP="00F029F4">
            <w:pPr>
              <w:numPr>
                <w:ilvl w:val="0"/>
                <w:numId w:val="38"/>
              </w:numPr>
              <w:ind w:left="357" w:hanging="357"/>
              <w:contextualSpacing/>
              <w:rPr>
                <w:rFonts w:ascii="Segoe UI" w:eastAsia="MS Mincho" w:hAnsi="Segoe UI" w:cs="Segoe UI"/>
                <w:sz w:val="20"/>
                <w:szCs w:val="20"/>
                <w:lang w:val="en-US"/>
              </w:rPr>
            </w:pPr>
            <w:r w:rsidRPr="00374590">
              <w:rPr>
                <w:rFonts w:ascii="Segoe UI" w:eastAsia="MS Mincho" w:hAnsi="Segoe UI" w:cs="Segoe UI"/>
                <w:sz w:val="20"/>
                <w:szCs w:val="20"/>
                <w:lang w:val="en-US"/>
              </w:rPr>
              <w:t>Critically analyse and interpret an interdisciplinary design brief.</w:t>
            </w:r>
          </w:p>
          <w:p w:rsidR="00F029F4" w:rsidRPr="00374590" w:rsidRDefault="00F029F4" w:rsidP="00F029F4">
            <w:pPr>
              <w:numPr>
                <w:ilvl w:val="0"/>
                <w:numId w:val="38"/>
              </w:numPr>
              <w:ind w:left="357" w:hanging="357"/>
              <w:contextualSpacing/>
              <w:rPr>
                <w:rFonts w:ascii="Segoe UI" w:eastAsia="MS Mincho" w:hAnsi="Segoe UI" w:cs="Segoe UI"/>
                <w:sz w:val="20"/>
                <w:szCs w:val="20"/>
                <w:lang w:val="en-US"/>
              </w:rPr>
            </w:pPr>
            <w:r w:rsidRPr="00374590">
              <w:rPr>
                <w:rFonts w:ascii="Segoe UI" w:eastAsia="MS Mincho" w:hAnsi="Segoe UI" w:cs="Segoe UI"/>
                <w:sz w:val="20"/>
                <w:szCs w:val="20"/>
                <w:lang w:val="en-US"/>
              </w:rPr>
              <w:t>Develop and interrogate design concepts, strategies, materials and formats (book, catalogue, exhibition information stands, exhibition promotion and exterior way finding) appropriate to interdisciplinary design projects.</w:t>
            </w:r>
          </w:p>
          <w:p w:rsidR="00F029F4" w:rsidRPr="00374590" w:rsidRDefault="00F029F4" w:rsidP="00F029F4">
            <w:pPr>
              <w:numPr>
                <w:ilvl w:val="0"/>
                <w:numId w:val="38"/>
              </w:numPr>
              <w:ind w:left="357" w:hanging="357"/>
              <w:contextualSpacing/>
              <w:rPr>
                <w:rFonts w:ascii="Segoe UI" w:eastAsia="MS Mincho" w:hAnsi="Segoe UI" w:cs="Segoe UI"/>
                <w:sz w:val="20"/>
                <w:szCs w:val="20"/>
                <w:lang w:val="en-US"/>
              </w:rPr>
            </w:pPr>
            <w:r w:rsidRPr="00374590">
              <w:rPr>
                <w:rFonts w:ascii="Segoe UI" w:eastAsia="MS Mincho" w:hAnsi="Segoe UI" w:cs="Segoe UI"/>
                <w:sz w:val="20"/>
                <w:szCs w:val="20"/>
                <w:lang w:val="en-US"/>
              </w:rPr>
              <w:t>Consider multiple interpretative viewpoints/roles (designer as curator, editor, researcher and visual communicator) and construct (author, edit, generate and select) an original viewpoint (typographic voice, tone, and attitude) in response to key secondary historical and contemporary sources.</w:t>
            </w:r>
          </w:p>
          <w:p w:rsidR="00F029F4" w:rsidRPr="00374590" w:rsidRDefault="00F029F4" w:rsidP="00F029F4">
            <w:pPr>
              <w:numPr>
                <w:ilvl w:val="0"/>
                <w:numId w:val="38"/>
              </w:numPr>
              <w:ind w:left="357" w:hanging="357"/>
              <w:contextualSpacing/>
              <w:rPr>
                <w:rFonts w:ascii="Segoe UI" w:hAnsi="Segoe UI" w:cs="Segoe UI"/>
                <w:sz w:val="20"/>
                <w:szCs w:val="20"/>
              </w:rPr>
            </w:pPr>
            <w:r w:rsidRPr="00374590">
              <w:rPr>
                <w:rFonts w:ascii="Segoe UI" w:eastAsia="MS Mincho" w:hAnsi="Segoe UI" w:cs="Segoe UI"/>
                <w:sz w:val="20"/>
                <w:szCs w:val="20"/>
                <w:lang w:val="en-US"/>
              </w:rPr>
              <w:t>Present, integrate and showcase the application of design principles, practices and methodologies from the stage 2 project modules through each stage of design process (design concept, design development, design interpretation, design production and presentation) to address interdisciplinary design problems and outcomes.</w:t>
            </w:r>
          </w:p>
          <w:p w:rsidR="00F029F4" w:rsidRPr="00374590" w:rsidRDefault="00F029F4" w:rsidP="00F029F4">
            <w:pPr>
              <w:numPr>
                <w:ilvl w:val="0"/>
                <w:numId w:val="38"/>
              </w:numPr>
              <w:ind w:left="357" w:hanging="357"/>
              <w:contextualSpacing/>
              <w:rPr>
                <w:rFonts w:ascii="Segoe UI" w:hAnsi="Segoe UI" w:cs="Segoe UI"/>
                <w:sz w:val="20"/>
                <w:szCs w:val="20"/>
              </w:rPr>
            </w:pPr>
            <w:r w:rsidRPr="00374590">
              <w:rPr>
                <w:rFonts w:ascii="Segoe UI" w:eastAsia="Calibri" w:hAnsi="Segoe UI" w:cs="Segoe UI"/>
                <w:sz w:val="20"/>
                <w:szCs w:val="20"/>
                <w:lang w:eastAsia="en-IE"/>
              </w:rPr>
              <w:t>Communicate visually solutions for print and environment using an appropriate range of formats and materials and presentation strategies.</w:t>
            </w:r>
          </w:p>
          <w:p w:rsidR="00F029F4" w:rsidRPr="0022561D" w:rsidRDefault="00F029F4" w:rsidP="001A51C6">
            <w:pPr>
              <w:contextualSpacing/>
              <w:rPr>
                <w:rFonts w:ascii="Segoe UI" w:hAnsi="Segoe UI" w:cs="Segoe UI"/>
                <w:sz w:val="20"/>
                <w:szCs w:val="20"/>
              </w:rPr>
            </w:pPr>
          </w:p>
        </w:tc>
      </w:tr>
      <w:tr w:rsidR="00A53566" w:rsidRPr="0022561D" w:rsidTr="009471A3">
        <w:tc>
          <w:tcPr>
            <w:tcW w:w="716" w:type="dxa"/>
          </w:tcPr>
          <w:p w:rsidR="00F029F4" w:rsidRDefault="00F029F4" w:rsidP="001A51C6">
            <w:pPr>
              <w:rPr>
                <w:rFonts w:ascii="Segoe UI" w:hAnsi="Segoe UI" w:cs="Segoe UI"/>
              </w:rPr>
            </w:pPr>
            <w:r>
              <w:rPr>
                <w:rFonts w:ascii="Segoe UI" w:hAnsi="Segoe UI" w:cs="Segoe UI"/>
              </w:rPr>
              <w:t>2</w:t>
            </w:r>
          </w:p>
        </w:tc>
        <w:tc>
          <w:tcPr>
            <w:tcW w:w="1667" w:type="dxa"/>
            <w:gridSpan w:val="2"/>
          </w:tcPr>
          <w:p w:rsidR="00F029F4" w:rsidRDefault="00EF3FA4" w:rsidP="001A51C6">
            <w:pPr>
              <w:rPr>
                <w:rFonts w:ascii="Segoe UI" w:hAnsi="Segoe UI" w:cs="Segoe UI"/>
              </w:rPr>
            </w:pPr>
            <w:r>
              <w:rPr>
                <w:rFonts w:ascii="Segoe UI" w:hAnsi="Segoe UI" w:cs="Segoe UI"/>
              </w:rPr>
              <w:t>VCOM H2017</w:t>
            </w:r>
          </w:p>
        </w:tc>
        <w:tc>
          <w:tcPr>
            <w:tcW w:w="1894" w:type="dxa"/>
          </w:tcPr>
          <w:p w:rsidR="00F029F4" w:rsidRPr="00374590" w:rsidRDefault="00A53566" w:rsidP="001A51C6">
            <w:pPr>
              <w:pStyle w:val="Default"/>
              <w:rPr>
                <w:rFonts w:ascii="Segoe UI" w:hAnsi="Segoe UI" w:cs="Segoe UI"/>
                <w:b/>
                <w:color w:val="auto"/>
                <w:sz w:val="22"/>
                <w:szCs w:val="22"/>
              </w:rPr>
            </w:pPr>
            <w:r>
              <w:rPr>
                <w:rFonts w:ascii="Segoe UI" w:hAnsi="Segoe UI" w:cs="Segoe UI"/>
                <w:b/>
                <w:color w:val="auto"/>
                <w:sz w:val="22"/>
                <w:szCs w:val="22"/>
              </w:rPr>
              <w:t xml:space="preserve">Critical + Contextual Studies: </w:t>
            </w:r>
            <w:r w:rsidR="00F029F4">
              <w:rPr>
                <w:rFonts w:ascii="Segoe UI" w:hAnsi="Segoe UI" w:cs="Segoe UI"/>
                <w:b/>
                <w:color w:val="auto"/>
                <w:sz w:val="22"/>
                <w:szCs w:val="22"/>
              </w:rPr>
              <w:t xml:space="preserve">Visual </w:t>
            </w:r>
            <w:r>
              <w:rPr>
                <w:rFonts w:ascii="Segoe UI" w:hAnsi="Segoe UI" w:cs="Segoe UI"/>
                <w:b/>
                <w:color w:val="auto"/>
                <w:sz w:val="22"/>
                <w:szCs w:val="22"/>
              </w:rPr>
              <w:t>+</w:t>
            </w:r>
            <w:r w:rsidR="00F029F4">
              <w:rPr>
                <w:rFonts w:ascii="Segoe UI" w:hAnsi="Segoe UI" w:cs="Segoe UI"/>
                <w:b/>
                <w:color w:val="auto"/>
                <w:sz w:val="22"/>
                <w:szCs w:val="22"/>
              </w:rPr>
              <w:t xml:space="preserve"> Popular Culture</w:t>
            </w:r>
          </w:p>
        </w:tc>
        <w:tc>
          <w:tcPr>
            <w:tcW w:w="793" w:type="dxa"/>
          </w:tcPr>
          <w:p w:rsidR="00F029F4" w:rsidRDefault="00F029F4" w:rsidP="001A51C6">
            <w:pPr>
              <w:rPr>
                <w:rFonts w:ascii="Segoe UI" w:hAnsi="Segoe UI" w:cs="Segoe UI"/>
              </w:rPr>
            </w:pPr>
            <w:r>
              <w:rPr>
                <w:rFonts w:ascii="Segoe UI" w:hAnsi="Segoe UI" w:cs="Segoe UI"/>
              </w:rPr>
              <w:t>5</w:t>
            </w:r>
          </w:p>
        </w:tc>
        <w:tc>
          <w:tcPr>
            <w:tcW w:w="1417" w:type="dxa"/>
          </w:tcPr>
          <w:p w:rsidR="00F029F4" w:rsidRDefault="00F029F4" w:rsidP="001A51C6">
            <w:pPr>
              <w:rPr>
                <w:rFonts w:ascii="Segoe UI" w:hAnsi="Segoe UI" w:cs="Segoe UI"/>
              </w:rPr>
            </w:pPr>
            <w:r>
              <w:rPr>
                <w:rFonts w:ascii="Segoe UI" w:hAnsi="Segoe UI" w:cs="Segoe UI"/>
              </w:rPr>
              <w:t>Semester 2</w:t>
            </w:r>
          </w:p>
        </w:tc>
        <w:tc>
          <w:tcPr>
            <w:tcW w:w="8363" w:type="dxa"/>
          </w:tcPr>
          <w:p w:rsidR="00F029F4" w:rsidRPr="00D41CE4" w:rsidRDefault="00F029F4" w:rsidP="001A51C6">
            <w:pPr>
              <w:rPr>
                <w:rFonts w:ascii="Segoe UI" w:eastAsia="Calibri" w:hAnsi="Segoe UI" w:cs="Segoe UI"/>
                <w:sz w:val="20"/>
                <w:szCs w:val="20"/>
                <w:lang w:eastAsia="en-IE"/>
              </w:rPr>
            </w:pPr>
            <w:r w:rsidRPr="00D41CE4">
              <w:rPr>
                <w:rFonts w:ascii="Segoe UI" w:eastAsia="Times New Roman" w:hAnsi="Segoe UI" w:cs="Segoe UI"/>
                <w:color w:val="000000"/>
                <w:sz w:val="20"/>
                <w:szCs w:val="20"/>
              </w:rPr>
              <w:t>On successful completion of the module</w:t>
            </w:r>
            <w:r w:rsidR="009471A3">
              <w:rPr>
                <w:rFonts w:ascii="Segoe UI" w:eastAsia="Times New Roman" w:hAnsi="Segoe UI" w:cs="Segoe UI"/>
                <w:color w:val="000000"/>
                <w:sz w:val="20"/>
                <w:szCs w:val="20"/>
              </w:rPr>
              <w:t>,</w:t>
            </w:r>
            <w:r w:rsidRPr="00D41CE4">
              <w:rPr>
                <w:rFonts w:ascii="Segoe UI" w:eastAsia="Times New Roman" w:hAnsi="Segoe UI" w:cs="Segoe UI"/>
                <w:color w:val="000000"/>
                <w:sz w:val="20"/>
                <w:szCs w:val="20"/>
              </w:rPr>
              <w:t xml:space="preserve"> students will be able to:</w:t>
            </w:r>
            <w:r w:rsidRPr="00D41CE4">
              <w:rPr>
                <w:rFonts w:ascii="Segoe UI" w:eastAsia="Times New Roman" w:hAnsi="Segoe UI" w:cs="Segoe UI"/>
                <w:color w:val="000000"/>
                <w:sz w:val="20"/>
                <w:szCs w:val="20"/>
              </w:rPr>
              <w:br/>
              <w:t>• Interpret examples of visual and popular culture through written and verbal presentations.</w:t>
            </w:r>
            <w:r w:rsidRPr="00D41CE4">
              <w:rPr>
                <w:rFonts w:ascii="Segoe UI" w:eastAsia="Times New Roman" w:hAnsi="Segoe UI" w:cs="Segoe UI"/>
                <w:color w:val="000000"/>
                <w:sz w:val="20"/>
                <w:szCs w:val="20"/>
              </w:rPr>
              <w:br/>
              <w:t>• Identify theoretical and historical frameworks to analyse visual culture, broadcast culture and media communications.</w:t>
            </w:r>
            <w:r w:rsidRPr="00D41CE4">
              <w:rPr>
                <w:rFonts w:ascii="Segoe UI" w:eastAsia="Times New Roman" w:hAnsi="Segoe UI" w:cs="Segoe UI"/>
                <w:color w:val="000000"/>
                <w:sz w:val="20"/>
                <w:szCs w:val="20"/>
              </w:rPr>
              <w:br/>
              <w:t>• Produce self-directed in response to module briefs.</w:t>
            </w:r>
            <w:r w:rsidRPr="00D41CE4">
              <w:rPr>
                <w:rFonts w:ascii="Segoe UI" w:eastAsia="Times New Roman" w:hAnsi="Segoe UI" w:cs="Segoe UI"/>
                <w:color w:val="000000"/>
                <w:sz w:val="20"/>
                <w:szCs w:val="20"/>
              </w:rPr>
              <w:br/>
              <w:t>• Show effective and independent learning skills.</w:t>
            </w:r>
            <w:r w:rsidRPr="00D41CE4">
              <w:rPr>
                <w:rFonts w:ascii="Segoe UI" w:eastAsia="Times New Roman" w:hAnsi="Segoe UI" w:cs="Segoe UI"/>
                <w:color w:val="000000"/>
                <w:sz w:val="20"/>
                <w:szCs w:val="20"/>
              </w:rPr>
              <w:br/>
              <w:t>• Write coherent research projects which follow academic guidelines for the presentation of academic writing and with are suitable as studio content as appropriate.</w:t>
            </w:r>
            <w:r w:rsidRPr="00D41CE4">
              <w:rPr>
                <w:rFonts w:ascii="Segoe UI" w:eastAsia="Times New Roman" w:hAnsi="Segoe UI" w:cs="Segoe UI"/>
                <w:color w:val="000000"/>
                <w:sz w:val="20"/>
                <w:szCs w:val="20"/>
              </w:rPr>
              <w:br/>
              <w:t>• Evolve presentation skills within peer group context.</w:t>
            </w:r>
          </w:p>
        </w:tc>
      </w:tr>
      <w:tr w:rsidR="00A53566" w:rsidRPr="0022561D" w:rsidTr="009471A3">
        <w:tc>
          <w:tcPr>
            <w:tcW w:w="716" w:type="dxa"/>
          </w:tcPr>
          <w:p w:rsidR="00F029F4" w:rsidRPr="0022561D" w:rsidRDefault="00F029F4" w:rsidP="001A51C6">
            <w:pPr>
              <w:rPr>
                <w:rFonts w:ascii="Segoe UI" w:hAnsi="Segoe UI" w:cs="Segoe UI"/>
                <w:b/>
                <w:sz w:val="20"/>
                <w:szCs w:val="20"/>
              </w:rPr>
            </w:pPr>
            <w:r w:rsidRPr="0022561D">
              <w:rPr>
                <w:rFonts w:ascii="Segoe UI" w:hAnsi="Segoe UI" w:cs="Segoe UI"/>
                <w:b/>
                <w:sz w:val="20"/>
                <w:szCs w:val="20"/>
              </w:rPr>
              <w:lastRenderedPageBreak/>
              <w:t xml:space="preserve">YEAR </w:t>
            </w:r>
          </w:p>
        </w:tc>
        <w:tc>
          <w:tcPr>
            <w:tcW w:w="1660" w:type="dxa"/>
          </w:tcPr>
          <w:p w:rsidR="00F029F4" w:rsidRPr="0022561D" w:rsidRDefault="00F029F4" w:rsidP="001A51C6">
            <w:pPr>
              <w:rPr>
                <w:rFonts w:ascii="Segoe UI" w:hAnsi="Segoe UI" w:cs="Segoe UI"/>
                <w:b/>
                <w:sz w:val="20"/>
                <w:szCs w:val="20"/>
              </w:rPr>
            </w:pPr>
            <w:r w:rsidRPr="0022561D">
              <w:rPr>
                <w:rFonts w:ascii="Segoe UI" w:hAnsi="Segoe UI" w:cs="Segoe UI"/>
                <w:b/>
                <w:sz w:val="20"/>
                <w:szCs w:val="20"/>
              </w:rPr>
              <w:t>MODULE CODE</w:t>
            </w:r>
          </w:p>
        </w:tc>
        <w:tc>
          <w:tcPr>
            <w:tcW w:w="1901" w:type="dxa"/>
            <w:gridSpan w:val="2"/>
          </w:tcPr>
          <w:p w:rsidR="00F029F4" w:rsidRPr="0022561D" w:rsidRDefault="00F029F4" w:rsidP="001A51C6">
            <w:pPr>
              <w:rPr>
                <w:rFonts w:ascii="Segoe UI" w:hAnsi="Segoe UI" w:cs="Segoe UI"/>
                <w:b/>
                <w:sz w:val="20"/>
                <w:szCs w:val="20"/>
              </w:rPr>
            </w:pPr>
            <w:r w:rsidRPr="0022561D">
              <w:rPr>
                <w:rFonts w:ascii="Segoe UI" w:hAnsi="Segoe UI" w:cs="Segoe UI"/>
                <w:b/>
                <w:sz w:val="20"/>
                <w:szCs w:val="20"/>
              </w:rPr>
              <w:t>MODULE TITLE</w:t>
            </w:r>
          </w:p>
        </w:tc>
        <w:tc>
          <w:tcPr>
            <w:tcW w:w="793" w:type="dxa"/>
          </w:tcPr>
          <w:p w:rsidR="00F029F4" w:rsidRPr="0022561D" w:rsidRDefault="00F029F4" w:rsidP="001A51C6">
            <w:pPr>
              <w:rPr>
                <w:rFonts w:ascii="Segoe UI" w:hAnsi="Segoe UI" w:cs="Segoe UI"/>
                <w:b/>
                <w:sz w:val="20"/>
                <w:szCs w:val="20"/>
              </w:rPr>
            </w:pPr>
            <w:r w:rsidRPr="0022561D">
              <w:rPr>
                <w:rFonts w:ascii="Segoe UI" w:hAnsi="Segoe UI" w:cs="Segoe UI"/>
                <w:b/>
                <w:sz w:val="20"/>
                <w:szCs w:val="20"/>
              </w:rPr>
              <w:t>ECTS</w:t>
            </w:r>
          </w:p>
        </w:tc>
        <w:tc>
          <w:tcPr>
            <w:tcW w:w="1417" w:type="dxa"/>
          </w:tcPr>
          <w:p w:rsidR="00F029F4" w:rsidRPr="0022561D" w:rsidRDefault="00F029F4" w:rsidP="001A51C6">
            <w:pPr>
              <w:rPr>
                <w:rFonts w:ascii="Segoe UI" w:hAnsi="Segoe UI" w:cs="Segoe UI"/>
                <w:b/>
                <w:sz w:val="20"/>
                <w:szCs w:val="20"/>
              </w:rPr>
            </w:pPr>
            <w:r w:rsidRPr="0022561D">
              <w:rPr>
                <w:rFonts w:ascii="Segoe UI" w:hAnsi="Segoe UI" w:cs="Segoe UI"/>
                <w:b/>
                <w:sz w:val="20"/>
                <w:szCs w:val="20"/>
              </w:rPr>
              <w:t xml:space="preserve">SEMESTER </w:t>
            </w:r>
          </w:p>
        </w:tc>
        <w:tc>
          <w:tcPr>
            <w:tcW w:w="8363" w:type="dxa"/>
          </w:tcPr>
          <w:p w:rsidR="00F029F4" w:rsidRPr="0022561D" w:rsidRDefault="00F029F4" w:rsidP="001A51C6">
            <w:pPr>
              <w:rPr>
                <w:rFonts w:ascii="Segoe UI" w:hAnsi="Segoe UI" w:cs="Segoe UI"/>
                <w:b/>
                <w:sz w:val="20"/>
                <w:szCs w:val="20"/>
              </w:rPr>
            </w:pPr>
            <w:r>
              <w:rPr>
                <w:rFonts w:ascii="Segoe UI" w:hAnsi="Segoe UI" w:cs="Segoe UI"/>
                <w:b/>
                <w:sz w:val="20"/>
                <w:szCs w:val="20"/>
              </w:rPr>
              <w:t>MODULE AIMS / LEARNING OUTCOMES</w:t>
            </w:r>
          </w:p>
        </w:tc>
      </w:tr>
      <w:tr w:rsidR="00A53566" w:rsidRPr="0022561D" w:rsidTr="009471A3">
        <w:tc>
          <w:tcPr>
            <w:tcW w:w="716" w:type="dxa"/>
          </w:tcPr>
          <w:p w:rsidR="00F029F4" w:rsidRPr="00371F71" w:rsidRDefault="00F029F4" w:rsidP="001A51C6">
            <w:pPr>
              <w:rPr>
                <w:rFonts w:ascii="Segoe UI" w:hAnsi="Segoe UI" w:cs="Segoe UI"/>
              </w:rPr>
            </w:pPr>
            <w:r>
              <w:rPr>
                <w:rFonts w:ascii="Segoe UI" w:hAnsi="Segoe UI" w:cs="Segoe UI"/>
              </w:rPr>
              <w:t>3</w:t>
            </w:r>
          </w:p>
        </w:tc>
        <w:tc>
          <w:tcPr>
            <w:tcW w:w="1660" w:type="dxa"/>
          </w:tcPr>
          <w:p w:rsidR="00F029F4" w:rsidRPr="00371F71" w:rsidRDefault="00F029F4" w:rsidP="001A51C6">
            <w:pPr>
              <w:rPr>
                <w:rFonts w:ascii="Segoe UI" w:hAnsi="Segoe UI" w:cs="Segoe UI"/>
              </w:rPr>
            </w:pPr>
            <w:r>
              <w:rPr>
                <w:rFonts w:ascii="Segoe UI" w:hAnsi="Segoe UI" w:cs="Segoe UI"/>
              </w:rPr>
              <w:t>VCOM H3010</w:t>
            </w:r>
          </w:p>
        </w:tc>
        <w:tc>
          <w:tcPr>
            <w:tcW w:w="1901" w:type="dxa"/>
            <w:gridSpan w:val="2"/>
          </w:tcPr>
          <w:p w:rsidR="00F029F4" w:rsidRPr="005E577C" w:rsidRDefault="00A53566" w:rsidP="001A51C6">
            <w:pPr>
              <w:pStyle w:val="ColorfulList-Accent11"/>
              <w:ind w:left="0"/>
              <w:rPr>
                <w:rFonts w:ascii="Segoe UI" w:hAnsi="Segoe UI" w:cs="Segoe UI"/>
                <w:b/>
              </w:rPr>
            </w:pPr>
            <w:r>
              <w:rPr>
                <w:rFonts w:ascii="Segoe UI" w:hAnsi="Segoe UI" w:cs="Segoe UI"/>
                <w:b/>
              </w:rPr>
              <w:t xml:space="preserve">Critical + Contextual Studies: </w:t>
            </w:r>
            <w:r w:rsidR="00F029F4" w:rsidRPr="005E577C">
              <w:rPr>
                <w:rFonts w:ascii="Segoe UI" w:hAnsi="Segoe UI" w:cs="Segoe UI"/>
                <w:b/>
              </w:rPr>
              <w:t xml:space="preserve">Contemporary Practices </w:t>
            </w:r>
            <w:r>
              <w:rPr>
                <w:rFonts w:ascii="Segoe UI" w:hAnsi="Segoe UI" w:cs="Segoe UI"/>
                <w:b/>
              </w:rPr>
              <w:t>+</w:t>
            </w:r>
            <w:r w:rsidR="00F029F4" w:rsidRPr="005E577C">
              <w:rPr>
                <w:rFonts w:ascii="Segoe UI" w:hAnsi="Segoe UI" w:cs="Segoe UI"/>
                <w:b/>
              </w:rPr>
              <w:t xml:space="preserve"> Critical Debates</w:t>
            </w:r>
          </w:p>
          <w:p w:rsidR="00F029F4" w:rsidRPr="00371F71" w:rsidRDefault="00F029F4" w:rsidP="001A51C6">
            <w:pPr>
              <w:pStyle w:val="Default"/>
              <w:rPr>
                <w:rFonts w:ascii="Segoe UI" w:hAnsi="Segoe UI" w:cs="Segoe UI"/>
                <w:sz w:val="22"/>
                <w:szCs w:val="22"/>
              </w:rPr>
            </w:pPr>
          </w:p>
        </w:tc>
        <w:tc>
          <w:tcPr>
            <w:tcW w:w="793" w:type="dxa"/>
          </w:tcPr>
          <w:p w:rsidR="00F029F4" w:rsidRPr="00371F71" w:rsidRDefault="00F029F4" w:rsidP="001A51C6">
            <w:pPr>
              <w:rPr>
                <w:rFonts w:ascii="Segoe UI" w:hAnsi="Segoe UI" w:cs="Segoe UI"/>
              </w:rPr>
            </w:pPr>
            <w:r>
              <w:rPr>
                <w:rFonts w:ascii="Segoe UI" w:hAnsi="Segoe UI" w:cs="Segoe UI"/>
              </w:rPr>
              <w:t>10</w:t>
            </w:r>
          </w:p>
        </w:tc>
        <w:tc>
          <w:tcPr>
            <w:tcW w:w="1417" w:type="dxa"/>
          </w:tcPr>
          <w:p w:rsidR="00F029F4" w:rsidRPr="00371F71" w:rsidRDefault="00F029F4" w:rsidP="001A51C6">
            <w:pPr>
              <w:rPr>
                <w:rFonts w:ascii="Segoe UI" w:hAnsi="Segoe UI" w:cs="Segoe UI"/>
              </w:rPr>
            </w:pPr>
            <w:r>
              <w:rPr>
                <w:rFonts w:ascii="Segoe UI" w:hAnsi="Segoe UI" w:cs="Segoe UI"/>
              </w:rPr>
              <w:t>Semester 1</w:t>
            </w:r>
          </w:p>
        </w:tc>
        <w:tc>
          <w:tcPr>
            <w:tcW w:w="8363" w:type="dxa"/>
          </w:tcPr>
          <w:p w:rsidR="00F029F4" w:rsidRPr="005E577C" w:rsidRDefault="00F029F4" w:rsidP="001A51C6">
            <w:pPr>
              <w:rPr>
                <w:rFonts w:ascii="Segoe UI" w:eastAsia="Calibri" w:hAnsi="Segoe UI" w:cs="Segoe UI"/>
                <w:snapToGrid w:val="0"/>
                <w:sz w:val="20"/>
                <w:szCs w:val="20"/>
              </w:rPr>
            </w:pPr>
            <w:r w:rsidRPr="005E577C">
              <w:rPr>
                <w:rFonts w:ascii="Segoe UI" w:eastAsia="Calibri" w:hAnsi="Segoe UI" w:cs="Segoe UI"/>
                <w:snapToGrid w:val="0"/>
                <w:sz w:val="20"/>
                <w:szCs w:val="20"/>
              </w:rPr>
              <w:t xml:space="preserve">This module enables students to advance their critical thinking in the area of design culture. It requires the systematic interrogation of a selected subject and the effective communication of findings and conclusions through written and visual analysis. </w:t>
            </w:r>
          </w:p>
          <w:p w:rsidR="00F029F4" w:rsidRPr="005E577C" w:rsidRDefault="00F029F4" w:rsidP="001A51C6">
            <w:pPr>
              <w:ind w:firstLine="720"/>
              <w:rPr>
                <w:rFonts w:ascii="Segoe UI" w:eastAsia="Calibri" w:hAnsi="Segoe UI" w:cs="Segoe UI"/>
                <w:b/>
                <w:snapToGrid w:val="0"/>
                <w:sz w:val="20"/>
                <w:szCs w:val="20"/>
              </w:rPr>
            </w:pPr>
          </w:p>
          <w:p w:rsidR="00F029F4" w:rsidRPr="005E577C" w:rsidRDefault="009471A3" w:rsidP="001A51C6">
            <w:pPr>
              <w:rPr>
                <w:rFonts w:ascii="Segoe UI" w:eastAsia="Calibri" w:hAnsi="Segoe UI" w:cs="Segoe UI"/>
                <w:snapToGrid w:val="0"/>
                <w:sz w:val="20"/>
                <w:szCs w:val="20"/>
              </w:rPr>
            </w:pPr>
            <w:r>
              <w:rPr>
                <w:rFonts w:ascii="Segoe UI" w:eastAsia="Calibri" w:hAnsi="Segoe UI" w:cs="Segoe UI"/>
                <w:snapToGrid w:val="0"/>
                <w:sz w:val="20"/>
                <w:szCs w:val="20"/>
              </w:rPr>
              <w:t xml:space="preserve">The aims of this module are </w:t>
            </w:r>
            <w:r w:rsidR="00F029F4" w:rsidRPr="005E577C">
              <w:rPr>
                <w:rFonts w:ascii="Segoe UI" w:eastAsia="Calibri" w:hAnsi="Segoe UI" w:cs="Segoe UI"/>
                <w:snapToGrid w:val="0"/>
                <w:sz w:val="20"/>
                <w:szCs w:val="20"/>
              </w:rPr>
              <w:t>to:</w:t>
            </w:r>
          </w:p>
          <w:p w:rsidR="00F029F4" w:rsidRPr="005E577C" w:rsidRDefault="00F029F4" w:rsidP="00F029F4">
            <w:pPr>
              <w:numPr>
                <w:ilvl w:val="0"/>
                <w:numId w:val="39"/>
              </w:numPr>
              <w:rPr>
                <w:rFonts w:ascii="Segoe UI" w:eastAsia="Calibri" w:hAnsi="Segoe UI" w:cs="Segoe UI"/>
                <w:sz w:val="20"/>
                <w:szCs w:val="20"/>
                <w:lang w:eastAsia="en-IE"/>
              </w:rPr>
            </w:pPr>
            <w:r w:rsidRPr="005E577C">
              <w:rPr>
                <w:rFonts w:ascii="Segoe UI" w:eastAsia="Calibri" w:hAnsi="Segoe UI" w:cs="Segoe UI"/>
                <w:sz w:val="20"/>
                <w:szCs w:val="20"/>
                <w:lang w:eastAsia="en-IE"/>
              </w:rPr>
              <w:t>Develop and customise methodologies appropriate to analysing  design culture within its cultural (social, political, economic) contexts;</w:t>
            </w:r>
          </w:p>
          <w:p w:rsidR="00F029F4" w:rsidRPr="005E577C" w:rsidRDefault="00F029F4" w:rsidP="00F029F4">
            <w:pPr>
              <w:numPr>
                <w:ilvl w:val="0"/>
                <w:numId w:val="39"/>
              </w:numPr>
              <w:rPr>
                <w:rFonts w:ascii="Segoe UI" w:eastAsia="Calibri" w:hAnsi="Segoe UI" w:cs="Segoe UI"/>
                <w:sz w:val="20"/>
                <w:szCs w:val="20"/>
                <w:lang w:eastAsia="en-IE"/>
              </w:rPr>
            </w:pPr>
            <w:r w:rsidRPr="005E577C">
              <w:rPr>
                <w:rFonts w:ascii="Segoe UI" w:eastAsia="Calibri" w:hAnsi="Segoe UI" w:cs="Segoe UI"/>
                <w:sz w:val="20"/>
                <w:szCs w:val="20"/>
                <w:lang w:eastAsia="en-IE"/>
              </w:rPr>
              <w:t>Show a breadth of research sources appropriate to a chosen topic;</w:t>
            </w:r>
          </w:p>
          <w:p w:rsidR="00F029F4" w:rsidRPr="005E577C" w:rsidRDefault="00F029F4" w:rsidP="00F029F4">
            <w:pPr>
              <w:numPr>
                <w:ilvl w:val="0"/>
                <w:numId w:val="39"/>
              </w:numPr>
              <w:rPr>
                <w:rFonts w:ascii="Segoe UI" w:eastAsia="Calibri" w:hAnsi="Segoe UI" w:cs="Segoe UI"/>
                <w:sz w:val="20"/>
                <w:szCs w:val="20"/>
                <w:lang w:eastAsia="en-IE"/>
              </w:rPr>
            </w:pPr>
            <w:r w:rsidRPr="005E577C">
              <w:rPr>
                <w:rFonts w:ascii="Segoe UI" w:eastAsia="Calibri" w:hAnsi="Segoe UI" w:cs="Segoe UI"/>
                <w:sz w:val="20"/>
                <w:szCs w:val="20"/>
                <w:lang w:eastAsia="en-IE"/>
              </w:rPr>
              <w:t>Expand and deepen understanding of the context and impact of visual communication practices;</w:t>
            </w:r>
          </w:p>
          <w:p w:rsidR="00F029F4" w:rsidRPr="005E577C" w:rsidRDefault="00F029F4" w:rsidP="00F029F4">
            <w:pPr>
              <w:numPr>
                <w:ilvl w:val="0"/>
                <w:numId w:val="39"/>
              </w:numPr>
              <w:rPr>
                <w:rFonts w:ascii="Segoe UI" w:eastAsia="Calibri" w:hAnsi="Segoe UI" w:cs="Segoe UI"/>
                <w:sz w:val="20"/>
                <w:szCs w:val="20"/>
                <w:lang w:eastAsia="en-IE"/>
              </w:rPr>
            </w:pPr>
            <w:r w:rsidRPr="005E577C">
              <w:rPr>
                <w:rFonts w:ascii="Segoe UI" w:eastAsia="Calibri" w:hAnsi="Segoe UI" w:cs="Segoe UI"/>
                <w:sz w:val="20"/>
                <w:szCs w:val="20"/>
                <w:lang w:eastAsia="en-IE"/>
              </w:rPr>
              <w:t>Enable students to work independently and collaboratively towards furthering these aims;</w:t>
            </w:r>
          </w:p>
          <w:p w:rsidR="00F029F4" w:rsidRPr="005E577C" w:rsidRDefault="00F029F4" w:rsidP="00F029F4">
            <w:pPr>
              <w:numPr>
                <w:ilvl w:val="0"/>
                <w:numId w:val="39"/>
              </w:numPr>
              <w:rPr>
                <w:rFonts w:ascii="Segoe UI" w:hAnsi="Segoe UI" w:cs="Segoe UI"/>
                <w:sz w:val="20"/>
                <w:szCs w:val="20"/>
              </w:rPr>
            </w:pPr>
            <w:r w:rsidRPr="005E577C">
              <w:rPr>
                <w:rFonts w:ascii="Segoe UI" w:eastAsia="Calibri" w:hAnsi="Segoe UI" w:cs="Segoe UI"/>
                <w:sz w:val="20"/>
                <w:szCs w:val="20"/>
                <w:lang w:eastAsia="en-IE"/>
              </w:rPr>
              <w:t>Evolve skills in the formal presentation of research projects as per academic guidelines.</w:t>
            </w:r>
          </w:p>
          <w:p w:rsidR="00F029F4" w:rsidRPr="005E577C" w:rsidRDefault="00F029F4" w:rsidP="00F029F4">
            <w:pPr>
              <w:numPr>
                <w:ilvl w:val="0"/>
                <w:numId w:val="39"/>
              </w:numPr>
              <w:rPr>
                <w:rFonts w:ascii="Segoe UI" w:hAnsi="Segoe UI" w:cs="Segoe UI"/>
                <w:sz w:val="20"/>
                <w:szCs w:val="20"/>
              </w:rPr>
            </w:pPr>
            <w:r w:rsidRPr="005E577C">
              <w:rPr>
                <w:rFonts w:ascii="Segoe UI" w:eastAsia="Calibri" w:hAnsi="Segoe UI" w:cs="Segoe UI"/>
                <w:sz w:val="20"/>
                <w:szCs w:val="20"/>
                <w:lang w:eastAsia="en-IE"/>
              </w:rPr>
              <w:t>Provide transferable skills applicable across the course programme.</w:t>
            </w:r>
          </w:p>
          <w:p w:rsidR="00F029F4" w:rsidRPr="005E577C" w:rsidRDefault="00F029F4" w:rsidP="001A51C6">
            <w:pPr>
              <w:rPr>
                <w:rFonts w:ascii="Segoe UI" w:eastAsia="Calibri" w:hAnsi="Segoe UI" w:cs="Segoe UI"/>
                <w:sz w:val="20"/>
                <w:szCs w:val="20"/>
                <w:lang w:eastAsia="en-IE"/>
              </w:rPr>
            </w:pPr>
          </w:p>
          <w:p w:rsidR="00F029F4" w:rsidRPr="005E577C" w:rsidRDefault="00F029F4" w:rsidP="001A51C6">
            <w:pPr>
              <w:rPr>
                <w:rFonts w:ascii="Segoe UI" w:eastAsia="Calibri" w:hAnsi="Segoe UI" w:cs="Segoe UI"/>
                <w:sz w:val="20"/>
                <w:szCs w:val="20"/>
                <w:lang w:eastAsia="en-IE"/>
              </w:rPr>
            </w:pPr>
            <w:r w:rsidRPr="005E577C">
              <w:rPr>
                <w:rFonts w:ascii="Segoe UI" w:eastAsia="Calibri" w:hAnsi="Segoe UI" w:cs="Segoe UI"/>
                <w:sz w:val="20"/>
                <w:szCs w:val="20"/>
                <w:lang w:eastAsia="en-IE"/>
              </w:rPr>
              <w:t>On successful completion of the module</w:t>
            </w:r>
            <w:r w:rsidR="009471A3">
              <w:rPr>
                <w:rFonts w:ascii="Segoe UI" w:eastAsia="Calibri" w:hAnsi="Segoe UI" w:cs="Segoe UI"/>
                <w:sz w:val="20"/>
                <w:szCs w:val="20"/>
                <w:lang w:eastAsia="en-IE"/>
              </w:rPr>
              <w:t>,</w:t>
            </w:r>
            <w:r w:rsidRPr="005E577C">
              <w:rPr>
                <w:rFonts w:ascii="Segoe UI" w:eastAsia="Calibri" w:hAnsi="Segoe UI" w:cs="Segoe UI"/>
                <w:sz w:val="20"/>
                <w:szCs w:val="20"/>
                <w:lang w:eastAsia="en-IE"/>
              </w:rPr>
              <w:t xml:space="preserve"> students will be able to:</w:t>
            </w:r>
          </w:p>
          <w:p w:rsidR="00F029F4" w:rsidRPr="005E577C" w:rsidRDefault="00F029F4" w:rsidP="00F029F4">
            <w:pPr>
              <w:numPr>
                <w:ilvl w:val="0"/>
                <w:numId w:val="40"/>
              </w:numPr>
              <w:contextualSpacing/>
              <w:rPr>
                <w:rFonts w:ascii="Segoe UI" w:eastAsia="Calibri" w:hAnsi="Segoe UI" w:cs="Segoe UI"/>
                <w:sz w:val="20"/>
                <w:szCs w:val="20"/>
                <w:lang w:eastAsia="en-IE"/>
              </w:rPr>
            </w:pPr>
            <w:r w:rsidRPr="005E577C">
              <w:rPr>
                <w:rFonts w:ascii="Segoe UI" w:eastAsia="Calibri" w:hAnsi="Segoe UI" w:cs="Segoe UI"/>
                <w:sz w:val="20"/>
                <w:szCs w:val="20"/>
                <w:lang w:eastAsia="en-IE"/>
              </w:rPr>
              <w:t>Identify and develop research topics based on thematic questions within a specialised fields;</w:t>
            </w:r>
          </w:p>
          <w:p w:rsidR="00F029F4" w:rsidRPr="005E577C" w:rsidRDefault="00F029F4" w:rsidP="00F029F4">
            <w:pPr>
              <w:numPr>
                <w:ilvl w:val="0"/>
                <w:numId w:val="40"/>
              </w:numPr>
              <w:contextualSpacing/>
              <w:rPr>
                <w:rFonts w:ascii="Segoe UI" w:eastAsia="Calibri" w:hAnsi="Segoe UI" w:cs="Segoe UI"/>
                <w:sz w:val="20"/>
                <w:szCs w:val="20"/>
                <w:lang w:eastAsia="en-IE"/>
              </w:rPr>
            </w:pPr>
            <w:r w:rsidRPr="005E577C">
              <w:rPr>
                <w:rFonts w:ascii="Segoe UI" w:eastAsia="Calibri" w:hAnsi="Segoe UI" w:cs="Segoe UI"/>
                <w:sz w:val="20"/>
                <w:szCs w:val="20"/>
                <w:lang w:eastAsia="en-IE"/>
              </w:rPr>
              <w:t>Analyse and interpret the history and theory of visual culture and visual communication practices;</w:t>
            </w:r>
          </w:p>
          <w:p w:rsidR="00F029F4" w:rsidRPr="005E577C" w:rsidRDefault="00F029F4" w:rsidP="00F029F4">
            <w:pPr>
              <w:numPr>
                <w:ilvl w:val="0"/>
                <w:numId w:val="40"/>
              </w:numPr>
              <w:contextualSpacing/>
              <w:rPr>
                <w:rFonts w:ascii="Segoe UI" w:eastAsia="Calibri" w:hAnsi="Segoe UI" w:cs="Segoe UI"/>
                <w:sz w:val="20"/>
                <w:szCs w:val="20"/>
                <w:lang w:eastAsia="en-IE"/>
              </w:rPr>
            </w:pPr>
            <w:r w:rsidRPr="005E577C">
              <w:rPr>
                <w:rFonts w:ascii="Segoe UI" w:eastAsia="Calibri" w:hAnsi="Segoe UI" w:cs="Segoe UI"/>
                <w:sz w:val="20"/>
                <w:szCs w:val="20"/>
                <w:lang w:eastAsia="en-IE"/>
              </w:rPr>
              <w:t>Examine theoretical and/or conceptual frameworks for the analysis of design culture;</w:t>
            </w:r>
          </w:p>
          <w:p w:rsidR="00F029F4" w:rsidRPr="005E577C" w:rsidRDefault="00F029F4" w:rsidP="00F029F4">
            <w:pPr>
              <w:numPr>
                <w:ilvl w:val="0"/>
                <w:numId w:val="40"/>
              </w:numPr>
              <w:contextualSpacing/>
              <w:rPr>
                <w:rFonts w:ascii="Segoe UI" w:hAnsi="Segoe UI" w:cs="Segoe UI"/>
                <w:sz w:val="20"/>
                <w:szCs w:val="20"/>
              </w:rPr>
            </w:pPr>
            <w:r w:rsidRPr="005E577C">
              <w:rPr>
                <w:rFonts w:ascii="Segoe UI" w:eastAsia="Calibri" w:hAnsi="Segoe UI" w:cs="Segoe UI"/>
                <w:sz w:val="20"/>
                <w:szCs w:val="20"/>
                <w:lang w:eastAsia="en-IE"/>
              </w:rPr>
              <w:t>Show the ability to manage and self-direct own learning experience;</w:t>
            </w:r>
          </w:p>
          <w:p w:rsidR="00F029F4" w:rsidRDefault="00F029F4" w:rsidP="00F029F4">
            <w:pPr>
              <w:numPr>
                <w:ilvl w:val="0"/>
                <w:numId w:val="40"/>
              </w:numPr>
              <w:contextualSpacing/>
              <w:rPr>
                <w:rFonts w:ascii="Segoe UI" w:hAnsi="Segoe UI" w:cs="Segoe UI"/>
                <w:sz w:val="20"/>
                <w:szCs w:val="20"/>
              </w:rPr>
            </w:pPr>
            <w:r w:rsidRPr="005E577C">
              <w:rPr>
                <w:rFonts w:ascii="Segoe UI" w:eastAsia="Calibri" w:hAnsi="Segoe UI" w:cs="Segoe UI"/>
                <w:sz w:val="20"/>
                <w:szCs w:val="20"/>
                <w:lang w:eastAsia="en-IE"/>
              </w:rPr>
              <w:t>Produce coherent, well-written, appropriately illustrated research projects which follow guidelines for the presentation</w:t>
            </w:r>
            <w:r w:rsidRPr="005E577C">
              <w:rPr>
                <w:rFonts w:ascii="Segoe UI" w:hAnsi="Segoe UI" w:cs="Segoe UI"/>
                <w:sz w:val="20"/>
                <w:szCs w:val="20"/>
              </w:rPr>
              <w:t xml:space="preserve"> of academic writing and peer to peer presentations.</w:t>
            </w:r>
          </w:p>
          <w:p w:rsidR="00F029F4" w:rsidRDefault="00F029F4" w:rsidP="001A51C6">
            <w:pPr>
              <w:contextualSpacing/>
              <w:rPr>
                <w:rFonts w:ascii="Segoe UI" w:hAnsi="Segoe UI" w:cs="Segoe UI"/>
                <w:sz w:val="20"/>
                <w:szCs w:val="20"/>
              </w:rPr>
            </w:pPr>
          </w:p>
        </w:tc>
      </w:tr>
      <w:tr w:rsidR="00A53566" w:rsidRPr="0022561D" w:rsidTr="009471A3">
        <w:tc>
          <w:tcPr>
            <w:tcW w:w="716" w:type="dxa"/>
          </w:tcPr>
          <w:p w:rsidR="00F029F4" w:rsidRPr="00371F71" w:rsidRDefault="00F029F4" w:rsidP="001A51C6">
            <w:pPr>
              <w:rPr>
                <w:rFonts w:ascii="Segoe UI" w:hAnsi="Segoe UI" w:cs="Segoe UI"/>
              </w:rPr>
            </w:pPr>
            <w:r>
              <w:rPr>
                <w:rFonts w:ascii="Segoe UI" w:hAnsi="Segoe UI" w:cs="Segoe UI"/>
              </w:rPr>
              <w:t>3</w:t>
            </w:r>
          </w:p>
        </w:tc>
        <w:tc>
          <w:tcPr>
            <w:tcW w:w="1660" w:type="dxa"/>
          </w:tcPr>
          <w:p w:rsidR="00F029F4" w:rsidRPr="00371F71" w:rsidRDefault="00F029F4" w:rsidP="001A51C6">
            <w:pPr>
              <w:rPr>
                <w:rFonts w:ascii="Segoe UI" w:hAnsi="Segoe UI" w:cs="Segoe UI"/>
              </w:rPr>
            </w:pPr>
            <w:r>
              <w:rPr>
                <w:rFonts w:ascii="Segoe UI" w:hAnsi="Segoe UI" w:cs="Segoe UI"/>
              </w:rPr>
              <w:t>VCOM H3012</w:t>
            </w:r>
          </w:p>
        </w:tc>
        <w:tc>
          <w:tcPr>
            <w:tcW w:w="1901" w:type="dxa"/>
            <w:gridSpan w:val="2"/>
          </w:tcPr>
          <w:p w:rsidR="00F029F4" w:rsidRPr="005E577C" w:rsidRDefault="00F029F4" w:rsidP="001A51C6">
            <w:pPr>
              <w:pStyle w:val="Default"/>
              <w:rPr>
                <w:rFonts w:ascii="Segoe UI" w:hAnsi="Segoe UI" w:cs="Segoe UI"/>
                <w:sz w:val="22"/>
                <w:szCs w:val="22"/>
              </w:rPr>
            </w:pPr>
            <w:r w:rsidRPr="005E577C">
              <w:rPr>
                <w:rFonts w:ascii="Segoe UI" w:hAnsi="Segoe UI" w:cs="Segoe UI"/>
                <w:b/>
                <w:color w:val="auto"/>
                <w:sz w:val="22"/>
                <w:szCs w:val="22"/>
              </w:rPr>
              <w:t>Design Practices:</w:t>
            </w:r>
            <w:r w:rsidRPr="005E577C">
              <w:rPr>
                <w:rFonts w:ascii="Segoe UI" w:hAnsi="Segoe UI" w:cs="Segoe UI"/>
                <w:color w:val="auto"/>
                <w:sz w:val="22"/>
                <w:szCs w:val="22"/>
              </w:rPr>
              <w:t xml:space="preserve"> </w:t>
            </w:r>
            <w:r w:rsidRPr="005E577C">
              <w:rPr>
                <w:rFonts w:ascii="Segoe UI" w:hAnsi="Segoe UI" w:cs="Segoe UI"/>
                <w:b/>
                <w:bCs/>
                <w:color w:val="auto"/>
                <w:sz w:val="22"/>
                <w:szCs w:val="22"/>
              </w:rPr>
              <w:t xml:space="preserve">Exploring Print </w:t>
            </w:r>
            <w:r w:rsidR="00A53566">
              <w:rPr>
                <w:rFonts w:ascii="Segoe UI" w:hAnsi="Segoe UI" w:cs="Segoe UI"/>
                <w:b/>
                <w:bCs/>
                <w:color w:val="auto"/>
                <w:sz w:val="22"/>
                <w:szCs w:val="22"/>
              </w:rPr>
              <w:t xml:space="preserve">+ </w:t>
            </w:r>
            <w:r w:rsidRPr="005E577C">
              <w:rPr>
                <w:rFonts w:ascii="Segoe UI" w:hAnsi="Segoe UI" w:cs="Segoe UI"/>
                <w:b/>
                <w:bCs/>
                <w:color w:val="auto"/>
                <w:sz w:val="22"/>
                <w:szCs w:val="22"/>
              </w:rPr>
              <w:t>Environment</w:t>
            </w:r>
          </w:p>
        </w:tc>
        <w:tc>
          <w:tcPr>
            <w:tcW w:w="793" w:type="dxa"/>
          </w:tcPr>
          <w:p w:rsidR="00F029F4" w:rsidRPr="00371F71" w:rsidRDefault="00F029F4" w:rsidP="001A51C6">
            <w:pPr>
              <w:rPr>
                <w:rFonts w:ascii="Segoe UI" w:hAnsi="Segoe UI" w:cs="Segoe UI"/>
              </w:rPr>
            </w:pPr>
            <w:r>
              <w:rPr>
                <w:rFonts w:ascii="Segoe UI" w:hAnsi="Segoe UI" w:cs="Segoe UI"/>
              </w:rPr>
              <w:t>10</w:t>
            </w:r>
          </w:p>
        </w:tc>
        <w:tc>
          <w:tcPr>
            <w:tcW w:w="1417" w:type="dxa"/>
          </w:tcPr>
          <w:p w:rsidR="00F029F4" w:rsidRPr="00371F71" w:rsidRDefault="00F029F4" w:rsidP="001A51C6">
            <w:pPr>
              <w:rPr>
                <w:rFonts w:ascii="Segoe UI" w:hAnsi="Segoe UI" w:cs="Segoe UI"/>
              </w:rPr>
            </w:pPr>
            <w:r>
              <w:rPr>
                <w:rFonts w:ascii="Segoe UI" w:hAnsi="Segoe UI" w:cs="Segoe UI"/>
              </w:rPr>
              <w:t>Semester 1</w:t>
            </w:r>
          </w:p>
        </w:tc>
        <w:tc>
          <w:tcPr>
            <w:tcW w:w="8363" w:type="dxa"/>
          </w:tcPr>
          <w:p w:rsidR="00F029F4" w:rsidRPr="006C26D7" w:rsidRDefault="00F029F4" w:rsidP="001A51C6">
            <w:pPr>
              <w:tabs>
                <w:tab w:val="left" w:pos="454"/>
              </w:tabs>
              <w:rPr>
                <w:rFonts w:ascii="Segoe UI" w:eastAsia="Times" w:hAnsi="Segoe UI" w:cs="Segoe UI"/>
                <w:sz w:val="20"/>
                <w:szCs w:val="20"/>
                <w:lang w:val="en-GB"/>
              </w:rPr>
            </w:pPr>
            <w:r w:rsidRPr="005E577C">
              <w:rPr>
                <w:rFonts w:ascii="Segoe UI" w:eastAsia="Times" w:hAnsi="Segoe UI" w:cs="Segoe UI"/>
                <w:sz w:val="20"/>
                <w:szCs w:val="20"/>
                <w:lang w:val="en-GB"/>
              </w:rPr>
              <w:t>This advanced module</w:t>
            </w:r>
            <w:r w:rsidRPr="006C26D7">
              <w:rPr>
                <w:rFonts w:ascii="Segoe UI" w:eastAsia="Times" w:hAnsi="Segoe UI" w:cs="Segoe UI"/>
                <w:sz w:val="20"/>
                <w:szCs w:val="20"/>
                <w:lang w:val="en-GB"/>
              </w:rPr>
              <w:t xml:space="preserve"> aims to:</w:t>
            </w:r>
          </w:p>
          <w:p w:rsidR="00F029F4" w:rsidRPr="006C26D7" w:rsidRDefault="00F029F4" w:rsidP="00F029F4">
            <w:pPr>
              <w:pStyle w:val="ListParagraph"/>
              <w:numPr>
                <w:ilvl w:val="0"/>
                <w:numId w:val="44"/>
              </w:numPr>
              <w:tabs>
                <w:tab w:val="left" w:pos="454"/>
              </w:tabs>
              <w:rPr>
                <w:rFonts w:ascii="Segoe UI" w:eastAsia="Times" w:hAnsi="Segoe UI" w:cs="Segoe UI"/>
                <w:sz w:val="20"/>
                <w:szCs w:val="20"/>
                <w:lang w:val="en-GB"/>
              </w:rPr>
            </w:pPr>
            <w:r w:rsidRPr="006C26D7">
              <w:rPr>
                <w:rFonts w:ascii="Segoe UI" w:eastAsia="Times" w:hAnsi="Segoe UI" w:cs="Segoe UI"/>
                <w:sz w:val="20"/>
                <w:szCs w:val="20"/>
                <w:lang w:val="en-GB"/>
              </w:rPr>
              <w:t>Provide the learner with an opportunity to develop a more comprehensive understanding of the demands and opportunities of design communications within professional and “real world” situations with a particular emphasis on the analysis, conception and application of solutions within print and environmental contexts.</w:t>
            </w:r>
          </w:p>
          <w:p w:rsidR="00F029F4" w:rsidRPr="006C26D7" w:rsidRDefault="00F029F4" w:rsidP="00F029F4">
            <w:pPr>
              <w:pStyle w:val="ListParagraph"/>
              <w:numPr>
                <w:ilvl w:val="0"/>
                <w:numId w:val="44"/>
              </w:numPr>
              <w:tabs>
                <w:tab w:val="left" w:pos="454"/>
              </w:tabs>
              <w:rPr>
                <w:rFonts w:ascii="Segoe UI" w:eastAsia="Times" w:hAnsi="Segoe UI" w:cs="Segoe UI"/>
                <w:sz w:val="20"/>
                <w:szCs w:val="20"/>
                <w:lang w:val="en-GB"/>
              </w:rPr>
            </w:pPr>
            <w:r w:rsidRPr="006C26D7">
              <w:rPr>
                <w:rFonts w:ascii="Segoe UI" w:eastAsia="Times" w:hAnsi="Segoe UI" w:cs="Segoe UI"/>
                <w:sz w:val="20"/>
                <w:szCs w:val="20"/>
                <w:lang w:val="en-GB"/>
              </w:rPr>
              <w:t>Provide the learner with an opportunity to develop a more comprehensive understanding of contemporary print and environmental Graphic Design practices.</w:t>
            </w:r>
          </w:p>
          <w:p w:rsidR="00F029F4" w:rsidRPr="006C26D7" w:rsidRDefault="00F029F4" w:rsidP="00F029F4">
            <w:pPr>
              <w:pStyle w:val="ListParagraph"/>
              <w:numPr>
                <w:ilvl w:val="0"/>
                <w:numId w:val="44"/>
              </w:numPr>
              <w:rPr>
                <w:rFonts w:ascii="Segoe UI" w:eastAsia="Times" w:hAnsi="Segoe UI" w:cs="Segoe UI"/>
                <w:sz w:val="20"/>
                <w:szCs w:val="20"/>
                <w:lang w:val="en-GB"/>
              </w:rPr>
            </w:pPr>
            <w:r w:rsidRPr="006C26D7">
              <w:rPr>
                <w:rFonts w:ascii="Segoe UI" w:eastAsia="Times" w:hAnsi="Segoe UI" w:cs="Segoe UI"/>
                <w:sz w:val="20"/>
                <w:szCs w:val="20"/>
                <w:lang w:val="en-GB"/>
              </w:rPr>
              <w:t xml:space="preserve">Enable the learner to develop and refine their existing creative, critical and conceptual skills and their knowledge Graphic Design studio practice in relation to communication contexts and audiences. </w:t>
            </w:r>
          </w:p>
          <w:p w:rsidR="00F029F4" w:rsidRPr="006C26D7" w:rsidRDefault="00F029F4" w:rsidP="00F029F4">
            <w:pPr>
              <w:pStyle w:val="ListParagraph"/>
              <w:numPr>
                <w:ilvl w:val="0"/>
                <w:numId w:val="44"/>
              </w:numPr>
              <w:rPr>
                <w:rFonts w:ascii="Segoe UI" w:hAnsi="Segoe UI" w:cs="Segoe UI"/>
                <w:sz w:val="20"/>
                <w:szCs w:val="20"/>
              </w:rPr>
            </w:pPr>
            <w:r w:rsidRPr="006C26D7">
              <w:rPr>
                <w:rFonts w:ascii="Segoe UI" w:eastAsia="Calibri" w:hAnsi="Segoe UI" w:cs="Segoe UI"/>
                <w:sz w:val="20"/>
                <w:szCs w:val="20"/>
                <w:lang w:eastAsia="en-IE"/>
              </w:rPr>
              <w:t>Allow the learner to enhance their knowledge of relevant and appropriate production standards and reproduction processes.</w:t>
            </w:r>
          </w:p>
          <w:p w:rsidR="00F029F4" w:rsidRPr="006C26D7" w:rsidRDefault="00F029F4" w:rsidP="001A51C6">
            <w:pPr>
              <w:rPr>
                <w:rFonts w:ascii="Segoe UI" w:hAnsi="Segoe UI" w:cs="Segoe UI"/>
                <w:sz w:val="20"/>
                <w:szCs w:val="20"/>
              </w:rPr>
            </w:pPr>
          </w:p>
          <w:p w:rsidR="00F029F4" w:rsidRPr="006C26D7" w:rsidRDefault="00F029F4" w:rsidP="001A51C6">
            <w:pPr>
              <w:rPr>
                <w:rFonts w:ascii="Segoe UI" w:eastAsia="Calibri" w:hAnsi="Segoe UI" w:cs="Segoe UI"/>
                <w:sz w:val="20"/>
                <w:szCs w:val="20"/>
                <w:lang w:eastAsia="en-IE"/>
              </w:rPr>
            </w:pPr>
            <w:r w:rsidRPr="006C26D7">
              <w:rPr>
                <w:rFonts w:ascii="Segoe UI" w:eastAsia="Calibri" w:hAnsi="Segoe UI" w:cs="Segoe UI"/>
                <w:sz w:val="20"/>
                <w:szCs w:val="20"/>
                <w:lang w:eastAsia="en-IE"/>
              </w:rPr>
              <w:t>On successful completion of the module</w:t>
            </w:r>
            <w:r w:rsidR="009471A3">
              <w:rPr>
                <w:rFonts w:ascii="Segoe UI" w:eastAsia="Calibri" w:hAnsi="Segoe UI" w:cs="Segoe UI"/>
                <w:sz w:val="20"/>
                <w:szCs w:val="20"/>
                <w:lang w:eastAsia="en-IE"/>
              </w:rPr>
              <w:t>,</w:t>
            </w:r>
            <w:r w:rsidRPr="006C26D7">
              <w:rPr>
                <w:rFonts w:ascii="Segoe UI" w:eastAsia="Calibri" w:hAnsi="Segoe UI" w:cs="Segoe UI"/>
                <w:sz w:val="20"/>
                <w:szCs w:val="20"/>
                <w:lang w:eastAsia="en-IE"/>
              </w:rPr>
              <w:t xml:space="preserve"> students will be able to:</w:t>
            </w:r>
          </w:p>
          <w:p w:rsidR="00F029F4" w:rsidRPr="006C26D7" w:rsidRDefault="00F029F4" w:rsidP="00F029F4">
            <w:pPr>
              <w:numPr>
                <w:ilvl w:val="0"/>
                <w:numId w:val="43"/>
              </w:numPr>
              <w:contextualSpacing/>
              <w:rPr>
                <w:rFonts w:ascii="Segoe UI" w:eastAsia="Calibri" w:hAnsi="Segoe UI" w:cs="Segoe UI"/>
                <w:sz w:val="20"/>
                <w:szCs w:val="20"/>
                <w:lang w:eastAsia="en-IE"/>
              </w:rPr>
            </w:pPr>
            <w:r w:rsidRPr="006C26D7">
              <w:rPr>
                <w:rFonts w:ascii="Segoe UI" w:eastAsia="Calibri" w:hAnsi="Segoe UI" w:cs="Segoe UI"/>
                <w:sz w:val="20"/>
                <w:szCs w:val="20"/>
                <w:lang w:eastAsia="en-IE"/>
              </w:rPr>
              <w:t xml:space="preserve">Identify and use methodologies and processes appropriate to the development of </w:t>
            </w:r>
            <w:r w:rsidRPr="006C26D7">
              <w:rPr>
                <w:rFonts w:ascii="Segoe UI" w:eastAsia="Calibri" w:hAnsi="Segoe UI" w:cs="Segoe UI"/>
                <w:sz w:val="20"/>
                <w:szCs w:val="20"/>
                <w:lang w:eastAsia="en-IE"/>
              </w:rPr>
              <w:lastRenderedPageBreak/>
              <w:t>advanced print and environmental projects.</w:t>
            </w:r>
          </w:p>
          <w:p w:rsidR="00F029F4" w:rsidRPr="006C26D7" w:rsidRDefault="00F029F4" w:rsidP="00F029F4">
            <w:pPr>
              <w:numPr>
                <w:ilvl w:val="0"/>
                <w:numId w:val="43"/>
              </w:numPr>
              <w:contextualSpacing/>
              <w:rPr>
                <w:rFonts w:ascii="Segoe UI" w:eastAsia="Calibri" w:hAnsi="Segoe UI" w:cs="Segoe UI"/>
                <w:sz w:val="20"/>
                <w:szCs w:val="20"/>
                <w:lang w:eastAsia="en-IE"/>
              </w:rPr>
            </w:pPr>
            <w:r w:rsidRPr="006C26D7">
              <w:rPr>
                <w:rFonts w:ascii="Segoe UI" w:eastAsia="Calibri" w:hAnsi="Segoe UI" w:cs="Segoe UI"/>
                <w:sz w:val="20"/>
                <w:szCs w:val="20"/>
                <w:lang w:eastAsia="en-IE"/>
              </w:rPr>
              <w:t>Analyse and apply best practices of design communications for print and 3D media</w:t>
            </w:r>
          </w:p>
          <w:p w:rsidR="00F029F4" w:rsidRPr="006C26D7" w:rsidRDefault="00F029F4" w:rsidP="00F029F4">
            <w:pPr>
              <w:numPr>
                <w:ilvl w:val="0"/>
                <w:numId w:val="43"/>
              </w:numPr>
              <w:contextualSpacing/>
              <w:rPr>
                <w:rFonts w:ascii="Segoe UI" w:hAnsi="Segoe UI" w:cs="Segoe UI"/>
                <w:sz w:val="20"/>
                <w:szCs w:val="20"/>
              </w:rPr>
            </w:pPr>
            <w:r w:rsidRPr="006C26D7">
              <w:rPr>
                <w:rFonts w:ascii="Segoe UI" w:eastAsia="Calibri" w:hAnsi="Segoe UI" w:cs="Segoe UI"/>
                <w:sz w:val="20"/>
                <w:szCs w:val="20"/>
                <w:lang w:eastAsia="en-IE"/>
              </w:rPr>
              <w:t>Demonstrate and refine the practical and conceptual skills appropriate to applied studio projects</w:t>
            </w:r>
          </w:p>
          <w:p w:rsidR="00F029F4" w:rsidRPr="00B635DA" w:rsidRDefault="00F029F4" w:rsidP="00F029F4">
            <w:pPr>
              <w:numPr>
                <w:ilvl w:val="0"/>
                <w:numId w:val="43"/>
              </w:numPr>
              <w:contextualSpacing/>
              <w:rPr>
                <w:rFonts w:ascii="Segoe UI" w:hAnsi="Segoe UI" w:cs="Segoe UI"/>
                <w:sz w:val="20"/>
                <w:szCs w:val="20"/>
              </w:rPr>
            </w:pPr>
            <w:r w:rsidRPr="006C26D7">
              <w:rPr>
                <w:rFonts w:ascii="Segoe UI" w:eastAsia="Calibri" w:hAnsi="Segoe UI" w:cs="Segoe UI"/>
                <w:sz w:val="20"/>
                <w:szCs w:val="20"/>
                <w:lang w:eastAsia="en-IE"/>
              </w:rPr>
              <w:t>Develop an advanced understanding of the necessary presentation, print and graphic reproduction processes.</w:t>
            </w:r>
          </w:p>
          <w:p w:rsidR="00F029F4" w:rsidRPr="005E577C" w:rsidRDefault="00F029F4" w:rsidP="001A51C6">
            <w:pPr>
              <w:ind w:left="360"/>
              <w:contextualSpacing/>
              <w:rPr>
                <w:rFonts w:ascii="Segoe UI" w:hAnsi="Segoe UI" w:cs="Segoe UI"/>
                <w:sz w:val="20"/>
                <w:szCs w:val="20"/>
              </w:rPr>
            </w:pPr>
          </w:p>
        </w:tc>
      </w:tr>
      <w:tr w:rsidR="00A53566" w:rsidRPr="0022561D" w:rsidTr="009471A3">
        <w:tc>
          <w:tcPr>
            <w:tcW w:w="716" w:type="dxa"/>
          </w:tcPr>
          <w:p w:rsidR="00F029F4" w:rsidRPr="00371F71" w:rsidRDefault="00F029F4" w:rsidP="001A51C6">
            <w:pPr>
              <w:rPr>
                <w:rFonts w:ascii="Segoe UI" w:hAnsi="Segoe UI" w:cs="Segoe UI"/>
              </w:rPr>
            </w:pPr>
            <w:r>
              <w:rPr>
                <w:rFonts w:ascii="Segoe UI" w:hAnsi="Segoe UI" w:cs="Segoe UI"/>
              </w:rPr>
              <w:lastRenderedPageBreak/>
              <w:t>3</w:t>
            </w:r>
          </w:p>
        </w:tc>
        <w:tc>
          <w:tcPr>
            <w:tcW w:w="1660" w:type="dxa"/>
          </w:tcPr>
          <w:p w:rsidR="00F029F4" w:rsidRPr="00371F71" w:rsidRDefault="00F029F4" w:rsidP="001A51C6">
            <w:pPr>
              <w:rPr>
                <w:rFonts w:ascii="Segoe UI" w:hAnsi="Segoe UI" w:cs="Segoe UI"/>
              </w:rPr>
            </w:pPr>
            <w:r>
              <w:rPr>
                <w:rFonts w:ascii="Segoe UI" w:hAnsi="Segoe UI" w:cs="Segoe UI"/>
              </w:rPr>
              <w:t>VCOM H3013</w:t>
            </w:r>
          </w:p>
        </w:tc>
        <w:tc>
          <w:tcPr>
            <w:tcW w:w="1901" w:type="dxa"/>
            <w:gridSpan w:val="2"/>
          </w:tcPr>
          <w:p w:rsidR="00F029F4" w:rsidRPr="006C26D7" w:rsidRDefault="00F029F4" w:rsidP="001A51C6">
            <w:pPr>
              <w:pStyle w:val="Default"/>
              <w:rPr>
                <w:rFonts w:ascii="Segoe UI" w:hAnsi="Segoe UI" w:cs="Segoe UI"/>
                <w:sz w:val="22"/>
                <w:szCs w:val="22"/>
              </w:rPr>
            </w:pPr>
            <w:r w:rsidRPr="006C26D7">
              <w:rPr>
                <w:rFonts w:ascii="Segoe UI" w:hAnsi="Segoe UI" w:cs="Segoe UI"/>
                <w:b/>
                <w:color w:val="auto"/>
                <w:sz w:val="22"/>
                <w:szCs w:val="22"/>
              </w:rPr>
              <w:t>Design in Context:</w:t>
            </w:r>
            <w:r w:rsidRPr="006C26D7">
              <w:rPr>
                <w:rFonts w:ascii="Segoe UI" w:hAnsi="Segoe UI" w:cs="Segoe UI"/>
                <w:color w:val="auto"/>
                <w:sz w:val="22"/>
                <w:szCs w:val="22"/>
              </w:rPr>
              <w:t xml:space="preserve"> </w:t>
            </w:r>
            <w:r w:rsidRPr="006C26D7">
              <w:rPr>
                <w:rFonts w:ascii="Segoe UI" w:hAnsi="Segoe UI" w:cs="Segoe UI"/>
                <w:b/>
                <w:color w:val="auto"/>
                <w:sz w:val="22"/>
                <w:szCs w:val="22"/>
              </w:rPr>
              <w:t>Screen</w:t>
            </w:r>
          </w:p>
        </w:tc>
        <w:tc>
          <w:tcPr>
            <w:tcW w:w="793" w:type="dxa"/>
          </w:tcPr>
          <w:p w:rsidR="00F029F4" w:rsidRPr="00371F71" w:rsidRDefault="00F029F4" w:rsidP="001A51C6">
            <w:pPr>
              <w:rPr>
                <w:rFonts w:ascii="Segoe UI" w:hAnsi="Segoe UI" w:cs="Segoe UI"/>
              </w:rPr>
            </w:pPr>
            <w:r>
              <w:rPr>
                <w:rFonts w:ascii="Segoe UI" w:hAnsi="Segoe UI" w:cs="Segoe UI"/>
              </w:rPr>
              <w:t>10</w:t>
            </w:r>
          </w:p>
        </w:tc>
        <w:tc>
          <w:tcPr>
            <w:tcW w:w="1417" w:type="dxa"/>
          </w:tcPr>
          <w:p w:rsidR="00F029F4" w:rsidRPr="00371F71" w:rsidRDefault="00F029F4" w:rsidP="001A51C6">
            <w:pPr>
              <w:rPr>
                <w:rFonts w:ascii="Segoe UI" w:hAnsi="Segoe UI" w:cs="Segoe UI"/>
              </w:rPr>
            </w:pPr>
            <w:r>
              <w:rPr>
                <w:rFonts w:ascii="Segoe UI" w:hAnsi="Segoe UI" w:cs="Segoe UI"/>
              </w:rPr>
              <w:t>Semester 1</w:t>
            </w:r>
          </w:p>
        </w:tc>
        <w:tc>
          <w:tcPr>
            <w:tcW w:w="8363" w:type="dxa"/>
          </w:tcPr>
          <w:p w:rsidR="00F029F4" w:rsidRPr="006C26D7" w:rsidRDefault="00F029F4" w:rsidP="001A51C6">
            <w:pPr>
              <w:rPr>
                <w:rFonts w:ascii="Segoe UI" w:eastAsia="Calibri" w:hAnsi="Segoe UI" w:cs="Segoe UI"/>
                <w:snapToGrid w:val="0"/>
                <w:sz w:val="20"/>
                <w:szCs w:val="20"/>
                <w:lang w:val="en-GB"/>
              </w:rPr>
            </w:pPr>
            <w:r w:rsidRPr="006C26D7">
              <w:rPr>
                <w:rFonts w:ascii="Segoe UI" w:eastAsia="Calibri" w:hAnsi="Segoe UI" w:cs="Segoe UI"/>
                <w:snapToGrid w:val="0"/>
                <w:sz w:val="20"/>
                <w:szCs w:val="20"/>
                <w:lang w:val="en-GB"/>
              </w:rPr>
              <w:t>The aims of this module are to:</w:t>
            </w:r>
          </w:p>
          <w:p w:rsidR="00F029F4" w:rsidRPr="006C26D7" w:rsidRDefault="00F029F4" w:rsidP="00F029F4">
            <w:pPr>
              <w:numPr>
                <w:ilvl w:val="0"/>
                <w:numId w:val="45"/>
              </w:numPr>
              <w:rPr>
                <w:rFonts w:ascii="Segoe UI" w:eastAsia="Calibri" w:hAnsi="Segoe UI" w:cs="Segoe UI"/>
                <w:snapToGrid w:val="0"/>
                <w:sz w:val="20"/>
                <w:szCs w:val="20"/>
                <w:lang w:val="en-GB"/>
              </w:rPr>
            </w:pPr>
            <w:r w:rsidRPr="006C26D7">
              <w:rPr>
                <w:rFonts w:ascii="Segoe UI" w:eastAsia="Calibri" w:hAnsi="Segoe UI" w:cs="Segoe UI"/>
                <w:snapToGrid w:val="0"/>
                <w:sz w:val="20"/>
                <w:szCs w:val="20"/>
                <w:lang w:val="en-GB"/>
              </w:rPr>
              <w:t>Further develop students’ understanding, experience and skills in web design and development</w:t>
            </w:r>
          </w:p>
          <w:p w:rsidR="00F029F4" w:rsidRPr="006C26D7" w:rsidRDefault="00F029F4" w:rsidP="00F029F4">
            <w:pPr>
              <w:numPr>
                <w:ilvl w:val="0"/>
                <w:numId w:val="45"/>
              </w:numPr>
              <w:rPr>
                <w:rFonts w:ascii="Segoe UI" w:eastAsia="Calibri" w:hAnsi="Segoe UI" w:cs="Segoe UI"/>
                <w:snapToGrid w:val="0"/>
                <w:sz w:val="20"/>
                <w:szCs w:val="20"/>
              </w:rPr>
            </w:pPr>
            <w:r w:rsidRPr="006C26D7">
              <w:rPr>
                <w:rFonts w:ascii="Segoe UI" w:eastAsia="Calibri" w:hAnsi="Segoe UI" w:cs="Segoe UI"/>
                <w:snapToGrid w:val="0"/>
                <w:sz w:val="20"/>
                <w:szCs w:val="20"/>
              </w:rPr>
              <w:t>Provide student with the opportunity to design and develop an appropriate online presence and communication strategy for an event</w:t>
            </w:r>
          </w:p>
          <w:p w:rsidR="00F029F4" w:rsidRPr="006C26D7" w:rsidRDefault="00F029F4" w:rsidP="00F029F4">
            <w:pPr>
              <w:numPr>
                <w:ilvl w:val="0"/>
                <w:numId w:val="45"/>
              </w:numPr>
              <w:rPr>
                <w:rFonts w:ascii="Segoe UI" w:eastAsia="Calibri" w:hAnsi="Segoe UI" w:cs="Segoe UI"/>
                <w:snapToGrid w:val="0"/>
                <w:sz w:val="20"/>
                <w:szCs w:val="20"/>
              </w:rPr>
            </w:pPr>
            <w:r w:rsidRPr="006C26D7">
              <w:rPr>
                <w:rFonts w:ascii="Segoe UI" w:eastAsia="Calibri" w:hAnsi="Segoe UI" w:cs="Segoe UI"/>
                <w:snapToGrid w:val="0"/>
                <w:sz w:val="20"/>
                <w:szCs w:val="20"/>
                <w:lang w:val="en-GB"/>
              </w:rPr>
              <w:t>Enable students to identify the key content components for creating an event website and online presence</w:t>
            </w:r>
          </w:p>
          <w:p w:rsidR="00F029F4" w:rsidRPr="006C26D7" w:rsidRDefault="00F029F4" w:rsidP="001A51C6">
            <w:pPr>
              <w:ind w:left="360"/>
              <w:rPr>
                <w:rFonts w:ascii="Segoe UI" w:eastAsia="Calibri" w:hAnsi="Segoe UI" w:cs="Segoe UI"/>
                <w:snapToGrid w:val="0"/>
                <w:sz w:val="20"/>
                <w:szCs w:val="20"/>
              </w:rPr>
            </w:pPr>
          </w:p>
          <w:p w:rsidR="00F029F4" w:rsidRPr="006C26D7" w:rsidRDefault="00F029F4" w:rsidP="001A51C6">
            <w:pPr>
              <w:pStyle w:val="Default"/>
              <w:rPr>
                <w:rFonts w:ascii="Segoe UI" w:eastAsia="Calibri" w:hAnsi="Segoe UI" w:cs="Segoe UI"/>
                <w:snapToGrid w:val="0"/>
                <w:color w:val="auto"/>
                <w:sz w:val="20"/>
                <w:szCs w:val="20"/>
              </w:rPr>
            </w:pPr>
            <w:r w:rsidRPr="006C26D7">
              <w:rPr>
                <w:rFonts w:ascii="Segoe UI" w:eastAsia="Calibri" w:hAnsi="Segoe UI" w:cs="Segoe UI"/>
                <w:snapToGrid w:val="0"/>
                <w:color w:val="auto"/>
                <w:sz w:val="20"/>
                <w:szCs w:val="20"/>
              </w:rPr>
              <w:t xml:space="preserve">This module uses and builds upon knowledge, skills and understanding acquired in Level 2 modules in </w:t>
            </w:r>
            <w:proofErr w:type="spellStart"/>
            <w:r w:rsidRPr="006C26D7">
              <w:rPr>
                <w:rFonts w:ascii="Segoe UI" w:eastAsia="Calibri" w:hAnsi="Segoe UI" w:cs="Segoe UI"/>
                <w:snapToGrid w:val="0"/>
                <w:color w:val="auto"/>
                <w:sz w:val="20"/>
                <w:szCs w:val="20"/>
              </w:rPr>
              <w:t>EGraphics</w:t>
            </w:r>
            <w:proofErr w:type="spellEnd"/>
            <w:r w:rsidRPr="006C26D7">
              <w:rPr>
                <w:rFonts w:ascii="Segoe UI" w:eastAsia="Calibri" w:hAnsi="Segoe UI" w:cs="Segoe UI"/>
                <w:snapToGrid w:val="0"/>
                <w:color w:val="auto"/>
                <w:sz w:val="20"/>
                <w:szCs w:val="20"/>
              </w:rPr>
              <w:t xml:space="preserve">, Image-making, </w:t>
            </w:r>
            <w:proofErr w:type="spellStart"/>
            <w:r w:rsidRPr="006C26D7">
              <w:rPr>
                <w:rFonts w:ascii="Segoe UI" w:eastAsia="Calibri" w:hAnsi="Segoe UI" w:cs="Segoe UI"/>
                <w:snapToGrid w:val="0"/>
                <w:color w:val="auto"/>
                <w:sz w:val="20"/>
                <w:szCs w:val="20"/>
              </w:rPr>
              <w:t>Typographics</w:t>
            </w:r>
            <w:proofErr w:type="spellEnd"/>
            <w:r w:rsidRPr="006C26D7">
              <w:rPr>
                <w:rFonts w:ascii="Segoe UI" w:eastAsia="Calibri" w:hAnsi="Segoe UI" w:cs="Segoe UI"/>
                <w:snapToGrid w:val="0"/>
                <w:color w:val="auto"/>
                <w:sz w:val="20"/>
                <w:szCs w:val="20"/>
              </w:rPr>
              <w:t xml:space="preserve"> and Interdisciplinary Design.</w:t>
            </w:r>
          </w:p>
          <w:p w:rsidR="00F029F4" w:rsidRPr="006C26D7" w:rsidRDefault="00F029F4" w:rsidP="001A51C6">
            <w:pPr>
              <w:pStyle w:val="Default"/>
              <w:rPr>
                <w:rFonts w:ascii="Segoe UI" w:eastAsia="Calibri" w:hAnsi="Segoe UI" w:cs="Segoe UI"/>
                <w:snapToGrid w:val="0"/>
                <w:color w:val="auto"/>
                <w:sz w:val="20"/>
                <w:szCs w:val="20"/>
              </w:rPr>
            </w:pPr>
          </w:p>
          <w:p w:rsidR="00F029F4" w:rsidRPr="006C26D7" w:rsidRDefault="00F029F4" w:rsidP="001A51C6">
            <w:pPr>
              <w:rPr>
                <w:rFonts w:ascii="Segoe UI" w:eastAsia="Calibri" w:hAnsi="Segoe UI" w:cs="Segoe UI"/>
                <w:sz w:val="20"/>
                <w:szCs w:val="20"/>
                <w:lang w:eastAsia="en-IE"/>
              </w:rPr>
            </w:pPr>
            <w:r w:rsidRPr="006C26D7">
              <w:rPr>
                <w:rFonts w:ascii="Segoe UI" w:eastAsia="Calibri" w:hAnsi="Segoe UI" w:cs="Segoe UI"/>
                <w:sz w:val="20"/>
                <w:szCs w:val="20"/>
                <w:lang w:eastAsia="en-IE"/>
              </w:rPr>
              <w:t>On successful completion of the module</w:t>
            </w:r>
            <w:r w:rsidR="009471A3">
              <w:rPr>
                <w:rFonts w:ascii="Segoe UI" w:eastAsia="Calibri" w:hAnsi="Segoe UI" w:cs="Segoe UI"/>
                <w:sz w:val="20"/>
                <w:szCs w:val="20"/>
                <w:lang w:eastAsia="en-IE"/>
              </w:rPr>
              <w:t>,</w:t>
            </w:r>
            <w:r w:rsidRPr="006C26D7">
              <w:rPr>
                <w:rFonts w:ascii="Segoe UI" w:eastAsia="Calibri" w:hAnsi="Segoe UI" w:cs="Segoe UI"/>
                <w:sz w:val="20"/>
                <w:szCs w:val="20"/>
                <w:lang w:eastAsia="en-IE"/>
              </w:rPr>
              <w:t xml:space="preserve"> students will be able to:</w:t>
            </w:r>
          </w:p>
          <w:p w:rsidR="00F029F4" w:rsidRPr="006C26D7" w:rsidRDefault="00F029F4" w:rsidP="00F029F4">
            <w:pPr>
              <w:numPr>
                <w:ilvl w:val="0"/>
                <w:numId w:val="46"/>
              </w:numPr>
              <w:rPr>
                <w:rFonts w:ascii="Segoe UI" w:eastAsia="Calibri" w:hAnsi="Segoe UI" w:cs="Segoe UI"/>
                <w:sz w:val="20"/>
                <w:szCs w:val="20"/>
                <w:lang w:val="en-GB" w:eastAsia="en-IE"/>
              </w:rPr>
            </w:pPr>
            <w:r w:rsidRPr="006C26D7">
              <w:rPr>
                <w:rFonts w:ascii="Segoe UI" w:eastAsia="Calibri" w:hAnsi="Segoe UI" w:cs="Segoe UI"/>
                <w:sz w:val="20"/>
                <w:szCs w:val="20"/>
                <w:lang w:val="en-GB" w:eastAsia="en-IE"/>
              </w:rPr>
              <w:t>Demonstrate effective design communication skills for online media through the design of a responsive website that meets the requirements of a given brief.</w:t>
            </w:r>
          </w:p>
          <w:p w:rsidR="00F029F4" w:rsidRPr="006C26D7" w:rsidRDefault="00F029F4" w:rsidP="00F029F4">
            <w:pPr>
              <w:numPr>
                <w:ilvl w:val="0"/>
                <w:numId w:val="46"/>
              </w:numPr>
              <w:rPr>
                <w:rFonts w:ascii="Segoe UI" w:eastAsia="Calibri" w:hAnsi="Segoe UI" w:cs="Segoe UI"/>
                <w:sz w:val="20"/>
                <w:szCs w:val="20"/>
                <w:lang w:val="en-GB" w:eastAsia="en-IE"/>
              </w:rPr>
            </w:pPr>
            <w:r w:rsidRPr="006C26D7">
              <w:rPr>
                <w:rFonts w:ascii="Segoe UI" w:eastAsia="Calibri" w:hAnsi="Segoe UI" w:cs="Segoe UI"/>
                <w:sz w:val="20"/>
                <w:szCs w:val="20"/>
                <w:lang w:val="en-GB" w:eastAsia="en-IE"/>
              </w:rPr>
              <w:t xml:space="preserve">Effectively translate and apply web design principles (including: information design, navigation, page layout, web typography, usability/accessibility) to the design and production of a HTML/CSS website </w:t>
            </w:r>
          </w:p>
          <w:p w:rsidR="00F029F4" w:rsidRPr="006C26D7" w:rsidRDefault="00F029F4" w:rsidP="00F029F4">
            <w:pPr>
              <w:numPr>
                <w:ilvl w:val="0"/>
                <w:numId w:val="46"/>
              </w:numPr>
              <w:rPr>
                <w:rFonts w:ascii="Segoe UI" w:eastAsia="Calibri" w:hAnsi="Segoe UI" w:cs="Segoe UI"/>
                <w:sz w:val="20"/>
                <w:szCs w:val="20"/>
                <w:lang w:val="en-GB" w:eastAsia="en-IE"/>
              </w:rPr>
            </w:pPr>
            <w:r w:rsidRPr="006C26D7">
              <w:rPr>
                <w:rFonts w:ascii="Segoe UI" w:eastAsia="Calibri" w:hAnsi="Segoe UI" w:cs="Segoe UI"/>
                <w:sz w:val="20"/>
                <w:szCs w:val="20"/>
                <w:lang w:val="en-GB" w:eastAsia="en-IE"/>
              </w:rPr>
              <w:t xml:space="preserve">Critically conceive and visualise (using primary sources) the design of a website in answer to a given brief </w:t>
            </w:r>
          </w:p>
          <w:p w:rsidR="00F029F4" w:rsidRPr="009471A3" w:rsidRDefault="00F029F4" w:rsidP="0069256B">
            <w:pPr>
              <w:numPr>
                <w:ilvl w:val="0"/>
                <w:numId w:val="46"/>
              </w:numPr>
              <w:rPr>
                <w:rFonts w:ascii="Segoe UI" w:hAnsi="Segoe UI" w:cs="Segoe UI"/>
                <w:sz w:val="20"/>
                <w:szCs w:val="20"/>
              </w:rPr>
            </w:pPr>
            <w:r w:rsidRPr="006C26D7">
              <w:rPr>
                <w:rFonts w:ascii="Segoe UI" w:eastAsia="Calibri" w:hAnsi="Segoe UI" w:cs="Segoe UI"/>
                <w:sz w:val="20"/>
                <w:szCs w:val="20"/>
                <w:lang w:val="en-GB" w:eastAsia="en-IE"/>
              </w:rPr>
              <w:t>Demonstrate a range of advanced computer skills required for website production (including page building, CSS design templates and graphics production).</w:t>
            </w:r>
          </w:p>
          <w:p w:rsidR="009471A3" w:rsidRDefault="009471A3" w:rsidP="009471A3">
            <w:pPr>
              <w:ind w:left="360"/>
              <w:rPr>
                <w:rFonts w:ascii="Segoe UI" w:hAnsi="Segoe UI" w:cs="Segoe UI"/>
                <w:sz w:val="20"/>
                <w:szCs w:val="20"/>
              </w:rPr>
            </w:pPr>
          </w:p>
        </w:tc>
      </w:tr>
      <w:tr w:rsidR="00A53566" w:rsidRPr="005E577C" w:rsidTr="009471A3">
        <w:trPr>
          <w:trHeight w:val="1401"/>
        </w:trPr>
        <w:tc>
          <w:tcPr>
            <w:tcW w:w="716" w:type="dxa"/>
          </w:tcPr>
          <w:p w:rsidR="00F029F4" w:rsidRDefault="00F029F4" w:rsidP="001A51C6">
            <w:pPr>
              <w:rPr>
                <w:rFonts w:ascii="Segoe UI" w:hAnsi="Segoe UI" w:cs="Segoe UI"/>
              </w:rPr>
            </w:pPr>
            <w:r w:rsidRPr="005E577C">
              <w:rPr>
                <w:rFonts w:ascii="Segoe UI" w:hAnsi="Segoe UI" w:cs="Segoe UI"/>
              </w:rPr>
              <w:t>3</w:t>
            </w:r>
          </w:p>
          <w:p w:rsidR="00F029F4" w:rsidRDefault="00F029F4" w:rsidP="001A51C6">
            <w:pPr>
              <w:rPr>
                <w:rFonts w:ascii="Segoe UI" w:hAnsi="Segoe UI" w:cs="Segoe UI"/>
              </w:rPr>
            </w:pPr>
          </w:p>
          <w:p w:rsidR="00F029F4" w:rsidRDefault="00F029F4" w:rsidP="001A51C6">
            <w:pPr>
              <w:rPr>
                <w:rFonts w:ascii="Segoe UI" w:hAnsi="Segoe UI" w:cs="Segoe UI"/>
              </w:rPr>
            </w:pPr>
          </w:p>
          <w:p w:rsidR="00F029F4" w:rsidRDefault="00F029F4" w:rsidP="001A51C6">
            <w:pPr>
              <w:rPr>
                <w:rFonts w:ascii="Segoe UI" w:hAnsi="Segoe UI" w:cs="Segoe UI"/>
              </w:rPr>
            </w:pPr>
          </w:p>
          <w:p w:rsidR="00F029F4" w:rsidRDefault="00F029F4" w:rsidP="001A51C6">
            <w:pPr>
              <w:rPr>
                <w:rFonts w:ascii="Segoe UI" w:hAnsi="Segoe UI" w:cs="Segoe UI"/>
              </w:rPr>
            </w:pPr>
          </w:p>
          <w:p w:rsidR="00F029F4" w:rsidRDefault="00F029F4" w:rsidP="001A51C6">
            <w:pPr>
              <w:rPr>
                <w:rFonts w:ascii="Segoe UI" w:hAnsi="Segoe UI" w:cs="Segoe UI"/>
              </w:rPr>
            </w:pPr>
          </w:p>
          <w:p w:rsidR="00F029F4" w:rsidRDefault="00F029F4" w:rsidP="001A51C6">
            <w:pPr>
              <w:rPr>
                <w:rFonts w:ascii="Segoe UI" w:hAnsi="Segoe UI" w:cs="Segoe UI"/>
              </w:rPr>
            </w:pPr>
          </w:p>
          <w:p w:rsidR="00F029F4" w:rsidRDefault="00F029F4" w:rsidP="001A51C6">
            <w:pPr>
              <w:rPr>
                <w:rFonts w:ascii="Segoe UI" w:hAnsi="Segoe UI" w:cs="Segoe UI"/>
              </w:rPr>
            </w:pPr>
          </w:p>
          <w:p w:rsidR="00F029F4" w:rsidRDefault="00F029F4" w:rsidP="001A51C6">
            <w:pPr>
              <w:rPr>
                <w:rFonts w:ascii="Segoe UI" w:hAnsi="Segoe UI" w:cs="Segoe UI"/>
              </w:rPr>
            </w:pPr>
          </w:p>
          <w:p w:rsidR="00F029F4" w:rsidRDefault="00F029F4" w:rsidP="001A51C6">
            <w:pPr>
              <w:rPr>
                <w:rFonts w:ascii="Segoe UI" w:hAnsi="Segoe UI" w:cs="Segoe UI"/>
              </w:rPr>
            </w:pPr>
          </w:p>
          <w:p w:rsidR="00F029F4" w:rsidRDefault="00F029F4" w:rsidP="001A51C6">
            <w:pPr>
              <w:rPr>
                <w:rFonts w:ascii="Segoe UI" w:hAnsi="Segoe UI" w:cs="Segoe UI"/>
              </w:rPr>
            </w:pPr>
          </w:p>
          <w:p w:rsidR="00F029F4" w:rsidRDefault="00F029F4" w:rsidP="001A51C6">
            <w:pPr>
              <w:rPr>
                <w:rFonts w:ascii="Segoe UI" w:hAnsi="Segoe UI" w:cs="Segoe UI"/>
              </w:rPr>
            </w:pPr>
          </w:p>
          <w:p w:rsidR="00F029F4" w:rsidRPr="005E577C" w:rsidRDefault="00F029F4" w:rsidP="001A51C6">
            <w:pPr>
              <w:rPr>
                <w:rFonts w:ascii="Segoe UI" w:hAnsi="Segoe UI" w:cs="Segoe UI"/>
              </w:rPr>
            </w:pPr>
          </w:p>
        </w:tc>
        <w:tc>
          <w:tcPr>
            <w:tcW w:w="1660" w:type="dxa"/>
          </w:tcPr>
          <w:p w:rsidR="00F029F4" w:rsidRPr="005E577C" w:rsidRDefault="00F029F4" w:rsidP="001A51C6">
            <w:pPr>
              <w:rPr>
                <w:rFonts w:ascii="Segoe UI" w:hAnsi="Segoe UI" w:cs="Segoe UI"/>
              </w:rPr>
            </w:pPr>
            <w:r>
              <w:rPr>
                <w:rFonts w:ascii="Segoe UI" w:hAnsi="Segoe UI" w:cs="Segoe UI"/>
              </w:rPr>
              <w:lastRenderedPageBreak/>
              <w:t>VCOM H3011</w:t>
            </w:r>
          </w:p>
        </w:tc>
        <w:tc>
          <w:tcPr>
            <w:tcW w:w="1901" w:type="dxa"/>
            <w:gridSpan w:val="2"/>
          </w:tcPr>
          <w:p w:rsidR="00F029F4" w:rsidRPr="005E577C" w:rsidRDefault="009471A3" w:rsidP="001A51C6">
            <w:pPr>
              <w:contextualSpacing/>
              <w:rPr>
                <w:rFonts w:ascii="Segoe UI" w:eastAsia="Calibri" w:hAnsi="Segoe UI" w:cs="Segoe UI"/>
                <w:b/>
                <w:lang w:eastAsia="en-IE"/>
              </w:rPr>
            </w:pPr>
            <w:r>
              <w:rPr>
                <w:rFonts w:ascii="Segoe UI" w:eastAsia="Calibri" w:hAnsi="Segoe UI" w:cs="Segoe UI"/>
                <w:b/>
                <w:lang w:eastAsia="en-IE"/>
              </w:rPr>
              <w:t xml:space="preserve">Advanced Research Methods </w:t>
            </w:r>
            <w:r w:rsidR="00A53566">
              <w:rPr>
                <w:rFonts w:ascii="Segoe UI" w:eastAsia="Calibri" w:hAnsi="Segoe UI" w:cs="Segoe UI"/>
                <w:b/>
                <w:lang w:eastAsia="en-IE"/>
              </w:rPr>
              <w:t>+</w:t>
            </w:r>
            <w:r w:rsidR="00F029F4" w:rsidRPr="005E577C">
              <w:rPr>
                <w:rFonts w:ascii="Segoe UI" w:eastAsia="Calibri" w:hAnsi="Segoe UI" w:cs="Segoe UI"/>
                <w:b/>
                <w:lang w:eastAsia="en-IE"/>
              </w:rPr>
              <w:t xml:space="preserve"> Thesis Preparation</w:t>
            </w:r>
          </w:p>
          <w:p w:rsidR="00F029F4" w:rsidRPr="005E577C" w:rsidRDefault="00F029F4" w:rsidP="001A51C6">
            <w:pPr>
              <w:rPr>
                <w:rFonts w:ascii="Segoe UI" w:hAnsi="Segoe UI" w:cs="Segoe UI"/>
              </w:rPr>
            </w:pPr>
          </w:p>
        </w:tc>
        <w:tc>
          <w:tcPr>
            <w:tcW w:w="793" w:type="dxa"/>
          </w:tcPr>
          <w:p w:rsidR="00F029F4" w:rsidRPr="005E577C" w:rsidRDefault="00F029F4" w:rsidP="001A51C6">
            <w:pPr>
              <w:rPr>
                <w:rFonts w:ascii="Segoe UI" w:hAnsi="Segoe UI" w:cs="Segoe UI"/>
              </w:rPr>
            </w:pPr>
            <w:r w:rsidRPr="005E577C">
              <w:rPr>
                <w:rFonts w:ascii="Segoe UI" w:hAnsi="Segoe UI" w:cs="Segoe UI"/>
              </w:rPr>
              <w:t>5</w:t>
            </w:r>
          </w:p>
        </w:tc>
        <w:tc>
          <w:tcPr>
            <w:tcW w:w="1417" w:type="dxa"/>
          </w:tcPr>
          <w:p w:rsidR="00F029F4" w:rsidRPr="005E577C" w:rsidRDefault="00F029F4" w:rsidP="001A51C6">
            <w:pPr>
              <w:rPr>
                <w:rFonts w:ascii="Segoe UI" w:hAnsi="Segoe UI" w:cs="Segoe UI"/>
              </w:rPr>
            </w:pPr>
            <w:r>
              <w:rPr>
                <w:rFonts w:ascii="Segoe UI" w:hAnsi="Segoe UI" w:cs="Segoe UI"/>
              </w:rPr>
              <w:t>Semester 2</w:t>
            </w:r>
          </w:p>
        </w:tc>
        <w:tc>
          <w:tcPr>
            <w:tcW w:w="8363" w:type="dxa"/>
          </w:tcPr>
          <w:p w:rsidR="00F029F4" w:rsidRPr="005E577C" w:rsidRDefault="00F029F4" w:rsidP="001A51C6">
            <w:pPr>
              <w:rPr>
                <w:rFonts w:ascii="Segoe UI" w:eastAsia="Calibri" w:hAnsi="Segoe UI" w:cs="Segoe UI"/>
                <w:snapToGrid w:val="0"/>
                <w:sz w:val="20"/>
                <w:szCs w:val="20"/>
              </w:rPr>
            </w:pPr>
            <w:r w:rsidRPr="005E577C">
              <w:rPr>
                <w:rFonts w:ascii="Segoe UI" w:eastAsia="Calibri" w:hAnsi="Segoe UI" w:cs="Segoe UI"/>
                <w:snapToGrid w:val="0"/>
                <w:sz w:val="20"/>
                <w:szCs w:val="20"/>
              </w:rPr>
              <w:t xml:space="preserve">This module enables students to identify a viable and sustainable thesis topic for Year 4. It requires the systematic interrogation of a self-selected subject and needs to identify clearly identifiable and achievable aims through written and visual analysis. </w:t>
            </w:r>
          </w:p>
          <w:p w:rsidR="00F029F4" w:rsidRPr="005E577C" w:rsidRDefault="00F029F4" w:rsidP="001A51C6">
            <w:pPr>
              <w:rPr>
                <w:rFonts w:ascii="Segoe UI" w:eastAsia="Calibri" w:hAnsi="Segoe UI" w:cs="Segoe UI"/>
                <w:snapToGrid w:val="0"/>
                <w:sz w:val="20"/>
                <w:szCs w:val="20"/>
              </w:rPr>
            </w:pPr>
          </w:p>
          <w:p w:rsidR="00F029F4" w:rsidRPr="005E577C" w:rsidRDefault="00F029F4" w:rsidP="001A51C6">
            <w:pPr>
              <w:rPr>
                <w:rFonts w:ascii="Segoe UI" w:eastAsia="Calibri" w:hAnsi="Segoe UI" w:cs="Segoe UI"/>
                <w:snapToGrid w:val="0"/>
                <w:sz w:val="20"/>
                <w:szCs w:val="20"/>
              </w:rPr>
            </w:pPr>
            <w:r w:rsidRPr="005E577C">
              <w:rPr>
                <w:rFonts w:ascii="Segoe UI" w:eastAsia="Calibri" w:hAnsi="Segoe UI" w:cs="Segoe UI"/>
                <w:snapToGrid w:val="0"/>
                <w:sz w:val="20"/>
                <w:szCs w:val="20"/>
              </w:rPr>
              <w:t>The aims of this module are to:</w:t>
            </w:r>
          </w:p>
          <w:p w:rsidR="00F029F4" w:rsidRPr="005E577C" w:rsidRDefault="00F029F4" w:rsidP="00F029F4">
            <w:pPr>
              <w:numPr>
                <w:ilvl w:val="0"/>
                <w:numId w:val="41"/>
              </w:numPr>
              <w:rPr>
                <w:rFonts w:ascii="Segoe UI" w:eastAsia="Calibri" w:hAnsi="Segoe UI" w:cs="Segoe UI"/>
                <w:sz w:val="20"/>
                <w:szCs w:val="20"/>
                <w:lang w:eastAsia="en-IE"/>
              </w:rPr>
            </w:pPr>
            <w:r w:rsidRPr="005E577C">
              <w:rPr>
                <w:rFonts w:ascii="Segoe UI" w:eastAsia="Calibri" w:hAnsi="Segoe UI" w:cs="Segoe UI"/>
                <w:sz w:val="20"/>
                <w:szCs w:val="20"/>
                <w:lang w:eastAsia="en-IE"/>
              </w:rPr>
              <w:t>Identify a topic for thesis research which has a visual communication focus;</w:t>
            </w:r>
          </w:p>
          <w:p w:rsidR="00F029F4" w:rsidRPr="005E577C" w:rsidRDefault="00F029F4" w:rsidP="00F029F4">
            <w:pPr>
              <w:numPr>
                <w:ilvl w:val="0"/>
                <w:numId w:val="41"/>
              </w:numPr>
              <w:rPr>
                <w:rFonts w:ascii="Segoe UI" w:eastAsia="Calibri" w:hAnsi="Segoe UI" w:cs="Segoe UI"/>
                <w:sz w:val="20"/>
                <w:szCs w:val="20"/>
                <w:lang w:eastAsia="en-IE"/>
              </w:rPr>
            </w:pPr>
            <w:r w:rsidRPr="005E577C">
              <w:rPr>
                <w:rFonts w:ascii="Segoe UI" w:eastAsia="Calibri" w:hAnsi="Segoe UI" w:cs="Segoe UI"/>
                <w:sz w:val="20"/>
                <w:szCs w:val="20"/>
                <w:lang w:eastAsia="en-IE"/>
              </w:rPr>
              <w:t>Evaluate research sources and methodologies for contextualising and critically evaluating research topic;</w:t>
            </w:r>
          </w:p>
          <w:p w:rsidR="00F029F4" w:rsidRPr="005E577C" w:rsidRDefault="00F029F4" w:rsidP="00F029F4">
            <w:pPr>
              <w:numPr>
                <w:ilvl w:val="0"/>
                <w:numId w:val="41"/>
              </w:numPr>
              <w:rPr>
                <w:rFonts w:ascii="Segoe UI" w:eastAsia="Calibri" w:hAnsi="Segoe UI" w:cs="Segoe UI"/>
                <w:sz w:val="20"/>
                <w:szCs w:val="20"/>
                <w:lang w:eastAsia="en-IE"/>
              </w:rPr>
            </w:pPr>
            <w:r w:rsidRPr="005E577C">
              <w:rPr>
                <w:rFonts w:ascii="Segoe UI" w:eastAsia="Calibri" w:hAnsi="Segoe UI" w:cs="Segoe UI"/>
                <w:sz w:val="20"/>
                <w:szCs w:val="20"/>
                <w:lang w:eastAsia="en-IE"/>
              </w:rPr>
              <w:t xml:space="preserve">Demonstrate effective textual and visual analysis; </w:t>
            </w:r>
          </w:p>
          <w:p w:rsidR="00F029F4" w:rsidRPr="005E577C" w:rsidRDefault="00F029F4" w:rsidP="00F029F4">
            <w:pPr>
              <w:numPr>
                <w:ilvl w:val="0"/>
                <w:numId w:val="41"/>
              </w:numPr>
              <w:rPr>
                <w:rFonts w:ascii="Segoe UI" w:eastAsia="Calibri" w:hAnsi="Segoe UI" w:cs="Segoe UI"/>
                <w:sz w:val="20"/>
                <w:szCs w:val="20"/>
                <w:lang w:eastAsia="en-IE"/>
              </w:rPr>
            </w:pPr>
            <w:r w:rsidRPr="005E577C">
              <w:rPr>
                <w:rFonts w:ascii="Segoe UI" w:eastAsia="Calibri" w:hAnsi="Segoe UI" w:cs="Segoe UI"/>
                <w:sz w:val="20"/>
                <w:szCs w:val="20"/>
                <w:lang w:eastAsia="en-IE"/>
              </w:rPr>
              <w:t>Demonstrate effective and independent organisational skills;</w:t>
            </w:r>
          </w:p>
          <w:p w:rsidR="00F029F4" w:rsidRPr="005E577C" w:rsidRDefault="00F029F4" w:rsidP="00F029F4">
            <w:pPr>
              <w:numPr>
                <w:ilvl w:val="0"/>
                <w:numId w:val="29"/>
              </w:numPr>
              <w:rPr>
                <w:rFonts w:ascii="Segoe UI" w:hAnsi="Segoe UI" w:cs="Segoe UI"/>
                <w:sz w:val="20"/>
                <w:szCs w:val="20"/>
              </w:rPr>
            </w:pPr>
            <w:r w:rsidRPr="005E577C">
              <w:rPr>
                <w:rFonts w:ascii="Segoe UI" w:eastAsia="Calibri" w:hAnsi="Segoe UI" w:cs="Segoe UI"/>
                <w:sz w:val="20"/>
                <w:szCs w:val="20"/>
                <w:lang w:eastAsia="en-IE"/>
              </w:rPr>
              <w:t>Demonstrate professionalism and appropriate academic writing skills;</w:t>
            </w:r>
          </w:p>
          <w:p w:rsidR="00F029F4" w:rsidRPr="005E577C" w:rsidRDefault="00F029F4" w:rsidP="00F029F4">
            <w:pPr>
              <w:numPr>
                <w:ilvl w:val="0"/>
                <w:numId w:val="29"/>
              </w:numPr>
              <w:rPr>
                <w:rFonts w:ascii="Segoe UI" w:hAnsi="Segoe UI" w:cs="Segoe UI"/>
                <w:sz w:val="20"/>
                <w:szCs w:val="20"/>
              </w:rPr>
            </w:pPr>
            <w:r w:rsidRPr="005E577C">
              <w:rPr>
                <w:rFonts w:ascii="Segoe UI" w:eastAsia="Calibri" w:hAnsi="Segoe UI" w:cs="Segoe UI"/>
                <w:sz w:val="20"/>
                <w:szCs w:val="20"/>
                <w:lang w:eastAsia="en-IE"/>
              </w:rPr>
              <w:t>Provide transferable skills applicable across the course programme.</w:t>
            </w:r>
          </w:p>
          <w:p w:rsidR="00F029F4" w:rsidRPr="005E577C" w:rsidRDefault="00F029F4" w:rsidP="001A51C6">
            <w:pPr>
              <w:rPr>
                <w:rFonts w:ascii="Segoe UI" w:eastAsia="Calibri" w:hAnsi="Segoe UI" w:cs="Segoe UI"/>
                <w:sz w:val="20"/>
                <w:szCs w:val="20"/>
                <w:lang w:eastAsia="en-IE"/>
              </w:rPr>
            </w:pPr>
          </w:p>
          <w:p w:rsidR="00F029F4" w:rsidRPr="005E577C" w:rsidRDefault="00F029F4" w:rsidP="001A51C6">
            <w:pPr>
              <w:rPr>
                <w:rFonts w:ascii="Segoe UI" w:eastAsia="Calibri" w:hAnsi="Segoe UI" w:cs="Segoe UI"/>
                <w:sz w:val="20"/>
                <w:szCs w:val="20"/>
                <w:lang w:eastAsia="en-IE" w:bidi="x-none"/>
              </w:rPr>
            </w:pPr>
            <w:r w:rsidRPr="005E577C">
              <w:rPr>
                <w:rFonts w:ascii="Segoe UI" w:eastAsia="Calibri" w:hAnsi="Segoe UI" w:cs="Segoe UI"/>
                <w:sz w:val="20"/>
                <w:szCs w:val="20"/>
                <w:lang w:eastAsia="en-IE" w:bidi="x-none"/>
              </w:rPr>
              <w:t>On successful completion of the module</w:t>
            </w:r>
            <w:r w:rsidR="009471A3">
              <w:rPr>
                <w:rFonts w:ascii="Segoe UI" w:eastAsia="Calibri" w:hAnsi="Segoe UI" w:cs="Segoe UI"/>
                <w:sz w:val="20"/>
                <w:szCs w:val="20"/>
                <w:lang w:eastAsia="en-IE" w:bidi="x-none"/>
              </w:rPr>
              <w:t>,</w:t>
            </w:r>
            <w:r w:rsidRPr="005E577C">
              <w:rPr>
                <w:rFonts w:ascii="Segoe UI" w:eastAsia="Calibri" w:hAnsi="Segoe UI" w:cs="Segoe UI"/>
                <w:sz w:val="20"/>
                <w:szCs w:val="20"/>
                <w:lang w:eastAsia="en-IE" w:bidi="x-none"/>
              </w:rPr>
              <w:t xml:space="preserve"> students will be able to: </w:t>
            </w:r>
          </w:p>
          <w:p w:rsidR="00F029F4" w:rsidRPr="005E577C" w:rsidRDefault="00F029F4" w:rsidP="00F029F4">
            <w:pPr>
              <w:numPr>
                <w:ilvl w:val="0"/>
                <w:numId w:val="42"/>
              </w:numPr>
              <w:ind w:left="420"/>
              <w:rPr>
                <w:rFonts w:ascii="Segoe UI" w:eastAsia="Calibri" w:hAnsi="Segoe UI" w:cs="Segoe UI"/>
                <w:sz w:val="20"/>
                <w:szCs w:val="20"/>
                <w:lang w:eastAsia="en-IE"/>
              </w:rPr>
            </w:pPr>
            <w:r w:rsidRPr="005E577C">
              <w:rPr>
                <w:rFonts w:ascii="Segoe UI" w:eastAsia="Calibri" w:hAnsi="Segoe UI" w:cs="Segoe UI"/>
                <w:sz w:val="20"/>
                <w:szCs w:val="20"/>
                <w:lang w:eastAsia="en-IE"/>
              </w:rPr>
              <w:t>Identify a viable and sustainable topic for thesis research in visual communication design;</w:t>
            </w:r>
          </w:p>
          <w:p w:rsidR="00F029F4" w:rsidRPr="005E577C" w:rsidRDefault="00F029F4" w:rsidP="00F029F4">
            <w:pPr>
              <w:numPr>
                <w:ilvl w:val="0"/>
                <w:numId w:val="42"/>
              </w:numPr>
              <w:ind w:left="420"/>
              <w:rPr>
                <w:rFonts w:ascii="Segoe UI" w:eastAsia="Calibri" w:hAnsi="Segoe UI" w:cs="Segoe UI"/>
                <w:sz w:val="20"/>
                <w:szCs w:val="20"/>
                <w:lang w:eastAsia="en-IE"/>
              </w:rPr>
            </w:pPr>
            <w:r w:rsidRPr="005E577C">
              <w:rPr>
                <w:rFonts w:ascii="Segoe UI" w:eastAsia="Calibri" w:hAnsi="Segoe UI" w:cs="Segoe UI"/>
                <w:sz w:val="20"/>
                <w:szCs w:val="20"/>
                <w:lang w:eastAsia="en-IE"/>
              </w:rPr>
              <w:t>Demonstrate original, independent and critical thinking;</w:t>
            </w:r>
          </w:p>
          <w:p w:rsidR="00F029F4" w:rsidRPr="005E577C" w:rsidRDefault="00F029F4" w:rsidP="00F029F4">
            <w:pPr>
              <w:numPr>
                <w:ilvl w:val="0"/>
                <w:numId w:val="42"/>
              </w:numPr>
              <w:ind w:left="420"/>
              <w:rPr>
                <w:rFonts w:ascii="Segoe UI" w:eastAsia="Calibri" w:hAnsi="Segoe UI" w:cs="Segoe UI"/>
                <w:sz w:val="20"/>
                <w:szCs w:val="20"/>
                <w:lang w:eastAsia="en-IE"/>
              </w:rPr>
            </w:pPr>
            <w:r w:rsidRPr="005E577C">
              <w:rPr>
                <w:rFonts w:ascii="Segoe UI" w:eastAsia="Calibri" w:hAnsi="Segoe UI" w:cs="Segoe UI"/>
                <w:sz w:val="20"/>
                <w:szCs w:val="20"/>
                <w:lang w:eastAsia="en-IE"/>
              </w:rPr>
              <w:t>Evaluate appropriate literature and identify an indicative bibliography;</w:t>
            </w:r>
          </w:p>
          <w:p w:rsidR="00F029F4" w:rsidRPr="005E577C" w:rsidRDefault="00F029F4" w:rsidP="00F029F4">
            <w:pPr>
              <w:numPr>
                <w:ilvl w:val="0"/>
                <w:numId w:val="42"/>
              </w:numPr>
              <w:ind w:left="420"/>
              <w:rPr>
                <w:rFonts w:ascii="Segoe UI" w:eastAsia="Calibri" w:hAnsi="Segoe UI" w:cs="Segoe UI"/>
                <w:sz w:val="20"/>
                <w:szCs w:val="20"/>
                <w:lang w:eastAsia="en-IE"/>
              </w:rPr>
            </w:pPr>
            <w:r w:rsidRPr="005E577C">
              <w:rPr>
                <w:rFonts w:ascii="Segoe UI" w:eastAsia="Calibri" w:hAnsi="Segoe UI" w:cs="Segoe UI"/>
                <w:sz w:val="20"/>
                <w:szCs w:val="20"/>
                <w:lang w:eastAsia="en-IE"/>
              </w:rPr>
              <w:t>Identify a relevant methodology for thesis research;</w:t>
            </w:r>
          </w:p>
          <w:p w:rsidR="00F029F4" w:rsidRPr="005E577C" w:rsidRDefault="00F029F4" w:rsidP="00F029F4">
            <w:pPr>
              <w:numPr>
                <w:ilvl w:val="0"/>
                <w:numId w:val="42"/>
              </w:numPr>
              <w:ind w:left="420"/>
              <w:rPr>
                <w:rFonts w:ascii="Segoe UI" w:eastAsia="Calibri" w:hAnsi="Segoe UI" w:cs="Segoe UI"/>
                <w:b/>
                <w:sz w:val="20"/>
                <w:szCs w:val="20"/>
                <w:lang w:eastAsia="en-IE" w:bidi="x-none"/>
              </w:rPr>
            </w:pPr>
            <w:r w:rsidRPr="005E577C">
              <w:rPr>
                <w:rFonts w:ascii="Segoe UI" w:eastAsia="Calibri" w:hAnsi="Segoe UI" w:cs="Segoe UI"/>
                <w:sz w:val="20"/>
                <w:szCs w:val="20"/>
                <w:lang w:eastAsia="en-IE"/>
              </w:rPr>
              <w:t>Produce a thoroughly researched literature review and thesis proposal as per academic guidelines for the submission of academic research;</w:t>
            </w:r>
          </w:p>
          <w:p w:rsidR="00F029F4" w:rsidRPr="0069256B" w:rsidRDefault="00F029F4" w:rsidP="00F029F4">
            <w:pPr>
              <w:numPr>
                <w:ilvl w:val="0"/>
                <w:numId w:val="42"/>
              </w:numPr>
              <w:ind w:left="420"/>
              <w:rPr>
                <w:rFonts w:ascii="Segoe UI" w:hAnsi="Segoe UI" w:cs="Segoe UI"/>
              </w:rPr>
            </w:pPr>
            <w:r w:rsidRPr="005E577C">
              <w:rPr>
                <w:rFonts w:ascii="Segoe UI" w:eastAsia="Calibri" w:hAnsi="Segoe UI" w:cs="Segoe UI"/>
                <w:sz w:val="20"/>
                <w:szCs w:val="20"/>
                <w:lang w:eastAsia="en-IE"/>
              </w:rPr>
              <w:t xml:space="preserve">Present research findings within a peer-to-presentations. </w:t>
            </w:r>
          </w:p>
          <w:p w:rsidR="0069256B" w:rsidRPr="005E577C" w:rsidRDefault="0069256B" w:rsidP="009471A3">
            <w:pPr>
              <w:ind w:left="420"/>
              <w:rPr>
                <w:rFonts w:ascii="Segoe UI" w:hAnsi="Segoe UI" w:cs="Segoe UI"/>
              </w:rPr>
            </w:pPr>
          </w:p>
        </w:tc>
      </w:tr>
      <w:tr w:rsidR="00A53566" w:rsidRPr="0022561D" w:rsidTr="009471A3">
        <w:tc>
          <w:tcPr>
            <w:tcW w:w="716" w:type="dxa"/>
          </w:tcPr>
          <w:p w:rsidR="00F029F4" w:rsidRPr="00371F71" w:rsidRDefault="00F029F4" w:rsidP="001A51C6">
            <w:pPr>
              <w:rPr>
                <w:rFonts w:ascii="Segoe UI" w:hAnsi="Segoe UI" w:cs="Segoe UI"/>
              </w:rPr>
            </w:pPr>
            <w:r>
              <w:rPr>
                <w:rFonts w:ascii="Segoe UI" w:hAnsi="Segoe UI" w:cs="Segoe UI"/>
              </w:rPr>
              <w:lastRenderedPageBreak/>
              <w:t>3</w:t>
            </w:r>
          </w:p>
        </w:tc>
        <w:tc>
          <w:tcPr>
            <w:tcW w:w="1660" w:type="dxa"/>
          </w:tcPr>
          <w:p w:rsidR="00F029F4" w:rsidRPr="00371F71" w:rsidRDefault="00F029F4" w:rsidP="001A51C6">
            <w:pPr>
              <w:rPr>
                <w:rFonts w:ascii="Segoe UI" w:hAnsi="Segoe UI" w:cs="Segoe UI"/>
              </w:rPr>
            </w:pPr>
            <w:r>
              <w:rPr>
                <w:rFonts w:ascii="Segoe UI" w:hAnsi="Segoe UI" w:cs="Segoe UI"/>
              </w:rPr>
              <w:t>VCOM H3014</w:t>
            </w:r>
          </w:p>
        </w:tc>
        <w:tc>
          <w:tcPr>
            <w:tcW w:w="1901" w:type="dxa"/>
            <w:gridSpan w:val="2"/>
          </w:tcPr>
          <w:p w:rsidR="00F029F4" w:rsidRPr="006C26D7" w:rsidRDefault="00F029F4" w:rsidP="001A51C6">
            <w:pPr>
              <w:pStyle w:val="Default"/>
              <w:rPr>
                <w:rFonts w:ascii="Segoe UI" w:hAnsi="Segoe UI" w:cs="Segoe UI"/>
                <w:sz w:val="22"/>
                <w:szCs w:val="22"/>
              </w:rPr>
            </w:pPr>
            <w:r w:rsidRPr="006C26D7">
              <w:rPr>
                <w:rFonts w:ascii="Segoe UI" w:hAnsi="Segoe UI" w:cs="Segoe UI"/>
                <w:b/>
                <w:color w:val="auto"/>
                <w:sz w:val="22"/>
                <w:szCs w:val="22"/>
              </w:rPr>
              <w:t>Design Practices:</w:t>
            </w:r>
            <w:r w:rsidRPr="006C26D7">
              <w:rPr>
                <w:rFonts w:ascii="Segoe UI" w:hAnsi="Segoe UI" w:cs="Segoe UI"/>
                <w:color w:val="auto"/>
                <w:sz w:val="22"/>
                <w:szCs w:val="22"/>
              </w:rPr>
              <w:t xml:space="preserve"> </w:t>
            </w:r>
            <w:r w:rsidRPr="006C26D7">
              <w:rPr>
                <w:rFonts w:ascii="Segoe UI" w:hAnsi="Segoe UI" w:cs="Segoe UI"/>
                <w:b/>
                <w:color w:val="auto"/>
                <w:sz w:val="22"/>
                <w:szCs w:val="22"/>
              </w:rPr>
              <w:t>Professional Studio</w:t>
            </w:r>
          </w:p>
        </w:tc>
        <w:tc>
          <w:tcPr>
            <w:tcW w:w="793" w:type="dxa"/>
          </w:tcPr>
          <w:p w:rsidR="00F029F4" w:rsidRPr="00371F71" w:rsidRDefault="00F029F4" w:rsidP="001A51C6">
            <w:pPr>
              <w:rPr>
                <w:rFonts w:ascii="Segoe UI" w:hAnsi="Segoe UI" w:cs="Segoe UI"/>
              </w:rPr>
            </w:pPr>
            <w:r>
              <w:rPr>
                <w:rFonts w:ascii="Segoe UI" w:hAnsi="Segoe UI" w:cs="Segoe UI"/>
              </w:rPr>
              <w:t>15</w:t>
            </w:r>
          </w:p>
        </w:tc>
        <w:tc>
          <w:tcPr>
            <w:tcW w:w="1417" w:type="dxa"/>
          </w:tcPr>
          <w:p w:rsidR="00F029F4" w:rsidRPr="00371F71" w:rsidRDefault="00F029F4" w:rsidP="001A51C6">
            <w:pPr>
              <w:rPr>
                <w:rFonts w:ascii="Segoe UI" w:hAnsi="Segoe UI" w:cs="Segoe UI"/>
              </w:rPr>
            </w:pPr>
            <w:r>
              <w:rPr>
                <w:rFonts w:ascii="Segoe UI" w:hAnsi="Segoe UI" w:cs="Segoe UI"/>
              </w:rPr>
              <w:t>Semester 2</w:t>
            </w:r>
          </w:p>
        </w:tc>
        <w:tc>
          <w:tcPr>
            <w:tcW w:w="8363" w:type="dxa"/>
          </w:tcPr>
          <w:p w:rsidR="00F029F4" w:rsidRPr="006C26D7" w:rsidRDefault="00F029F4" w:rsidP="001A51C6">
            <w:pPr>
              <w:contextualSpacing/>
              <w:rPr>
                <w:rFonts w:ascii="Segoe UI" w:eastAsia="Times New Roman" w:hAnsi="Segoe UI" w:cs="Segoe UI"/>
                <w:iCs/>
                <w:sz w:val="20"/>
                <w:szCs w:val="20"/>
                <w:lang w:eastAsia="en-IE"/>
              </w:rPr>
            </w:pPr>
            <w:r w:rsidRPr="006C26D7">
              <w:rPr>
                <w:rFonts w:ascii="Segoe UI" w:eastAsia="Times New Roman" w:hAnsi="Segoe UI" w:cs="Segoe UI"/>
                <w:iCs/>
                <w:sz w:val="20"/>
                <w:szCs w:val="20"/>
                <w:lang w:eastAsia="en-IE"/>
              </w:rPr>
              <w:t>This advanced module provides learners with an opportunity to develop and consider the key transferable skills necessary within “professional practice of design” including Team and Collaborative working, Presentation Skills, Advanced Design Methods and Client Liaison through Live Project briefs.</w:t>
            </w:r>
          </w:p>
          <w:p w:rsidR="00F029F4" w:rsidRPr="006C26D7" w:rsidRDefault="00F029F4" w:rsidP="001A51C6">
            <w:pPr>
              <w:rPr>
                <w:rFonts w:ascii="Segoe UI" w:eastAsia="Times New Roman" w:hAnsi="Segoe UI" w:cs="Segoe UI"/>
                <w:sz w:val="20"/>
                <w:szCs w:val="20"/>
                <w:lang w:val="en-GB"/>
              </w:rPr>
            </w:pPr>
          </w:p>
          <w:p w:rsidR="00F029F4" w:rsidRPr="006C26D7" w:rsidRDefault="00F029F4" w:rsidP="00F029F4">
            <w:pPr>
              <w:numPr>
                <w:ilvl w:val="0"/>
                <w:numId w:val="47"/>
              </w:numPr>
              <w:textAlignment w:val="baseline"/>
              <w:rPr>
                <w:rFonts w:ascii="Segoe UI" w:eastAsia="MS Mincho" w:hAnsi="Segoe UI" w:cs="Segoe UI"/>
                <w:sz w:val="20"/>
                <w:szCs w:val="20"/>
                <w:lang w:val="en-GB"/>
              </w:rPr>
            </w:pPr>
            <w:r w:rsidRPr="006C26D7">
              <w:rPr>
                <w:rFonts w:ascii="Segoe UI" w:eastAsia="MS Mincho" w:hAnsi="Segoe UI" w:cs="Segoe UI"/>
                <w:sz w:val="20"/>
                <w:szCs w:val="20"/>
                <w:lang w:val="en-GB"/>
              </w:rPr>
              <w:t>Provide learners with an opportunity to deepen their knowledge and understanding of the professional practice of design through engagement with industry professionals and field activities.</w:t>
            </w:r>
          </w:p>
          <w:p w:rsidR="00F029F4" w:rsidRPr="006C26D7" w:rsidRDefault="00F029F4" w:rsidP="00F029F4">
            <w:pPr>
              <w:numPr>
                <w:ilvl w:val="0"/>
                <w:numId w:val="47"/>
              </w:numPr>
              <w:textAlignment w:val="baseline"/>
              <w:rPr>
                <w:rFonts w:ascii="Segoe UI" w:eastAsia="Times New Roman" w:hAnsi="Segoe UI" w:cs="Segoe UI"/>
                <w:sz w:val="20"/>
                <w:szCs w:val="20"/>
                <w:lang w:val="en-GB"/>
              </w:rPr>
            </w:pPr>
            <w:r w:rsidRPr="006C26D7">
              <w:rPr>
                <w:rFonts w:ascii="Segoe UI" w:eastAsia="MS Mincho" w:hAnsi="Segoe UI" w:cs="Segoe UI"/>
                <w:sz w:val="20"/>
                <w:szCs w:val="20"/>
                <w:lang w:val="en-GB"/>
              </w:rPr>
              <w:t>Enable learners to further develop their practical and analytical design skills through “live” industry projects that address professional practice principles such as team working; client presentation and liaison and design production.</w:t>
            </w:r>
          </w:p>
          <w:p w:rsidR="00F029F4" w:rsidRPr="006C26D7" w:rsidRDefault="00F029F4" w:rsidP="00F029F4">
            <w:pPr>
              <w:numPr>
                <w:ilvl w:val="0"/>
                <w:numId w:val="47"/>
              </w:numPr>
              <w:textAlignment w:val="baseline"/>
              <w:rPr>
                <w:rFonts w:ascii="Segoe UI" w:eastAsia="Times New Roman" w:hAnsi="Segoe UI" w:cs="Segoe UI"/>
                <w:sz w:val="20"/>
                <w:szCs w:val="20"/>
                <w:lang w:val="en-GB"/>
              </w:rPr>
            </w:pPr>
            <w:r w:rsidRPr="006C26D7">
              <w:rPr>
                <w:rFonts w:ascii="Segoe UI" w:eastAsia="Times New Roman" w:hAnsi="Segoe UI" w:cs="Segoe UI"/>
                <w:sz w:val="20"/>
                <w:szCs w:val="20"/>
                <w:lang w:val="en-GB"/>
              </w:rPr>
              <w:t>Allow the learner develop appropriate outcomes to a professional standard and deepen their knowledge of contemporary industry practices.</w:t>
            </w:r>
          </w:p>
          <w:p w:rsidR="00F029F4" w:rsidRPr="006C26D7" w:rsidRDefault="00F029F4" w:rsidP="001A51C6">
            <w:pPr>
              <w:rPr>
                <w:rFonts w:ascii="Segoe UI" w:hAnsi="Segoe UI" w:cs="Segoe UI"/>
                <w:sz w:val="20"/>
                <w:szCs w:val="20"/>
              </w:rPr>
            </w:pPr>
          </w:p>
          <w:p w:rsidR="00F029F4" w:rsidRPr="006C26D7" w:rsidRDefault="00F029F4" w:rsidP="001A51C6">
            <w:pPr>
              <w:rPr>
                <w:rFonts w:ascii="Segoe UI" w:eastAsia="Calibri" w:hAnsi="Segoe UI" w:cs="Segoe UI"/>
                <w:sz w:val="20"/>
                <w:szCs w:val="20"/>
                <w:lang w:eastAsia="en-IE"/>
              </w:rPr>
            </w:pPr>
            <w:r w:rsidRPr="006C26D7">
              <w:rPr>
                <w:rFonts w:ascii="Segoe UI" w:eastAsia="Calibri" w:hAnsi="Segoe UI" w:cs="Segoe UI"/>
                <w:sz w:val="20"/>
                <w:szCs w:val="20"/>
                <w:lang w:eastAsia="en-IE"/>
              </w:rPr>
              <w:t>On successful completion of the module</w:t>
            </w:r>
            <w:r w:rsidR="009471A3">
              <w:rPr>
                <w:rFonts w:ascii="Segoe UI" w:eastAsia="Calibri" w:hAnsi="Segoe UI" w:cs="Segoe UI"/>
                <w:sz w:val="20"/>
                <w:szCs w:val="20"/>
                <w:lang w:eastAsia="en-IE"/>
              </w:rPr>
              <w:t>,</w:t>
            </w:r>
            <w:r w:rsidRPr="006C26D7">
              <w:rPr>
                <w:rFonts w:ascii="Segoe UI" w:eastAsia="Calibri" w:hAnsi="Segoe UI" w:cs="Segoe UI"/>
                <w:sz w:val="20"/>
                <w:szCs w:val="20"/>
                <w:lang w:eastAsia="en-IE"/>
              </w:rPr>
              <w:t xml:space="preserve"> students will be able to:</w:t>
            </w:r>
          </w:p>
          <w:p w:rsidR="00F029F4" w:rsidRPr="006C26D7" w:rsidRDefault="00F029F4" w:rsidP="00F029F4">
            <w:pPr>
              <w:numPr>
                <w:ilvl w:val="0"/>
                <w:numId w:val="48"/>
              </w:numPr>
              <w:textAlignment w:val="baseline"/>
              <w:rPr>
                <w:rFonts w:ascii="Segoe UI" w:eastAsia="MS Mincho" w:hAnsi="Segoe UI" w:cs="Segoe UI"/>
                <w:sz w:val="20"/>
                <w:szCs w:val="20"/>
                <w:lang w:val="en-GB"/>
              </w:rPr>
            </w:pPr>
            <w:r w:rsidRPr="006C26D7">
              <w:rPr>
                <w:rFonts w:ascii="Segoe UI" w:eastAsia="MS Mincho" w:hAnsi="Segoe UI" w:cs="Segoe UI"/>
                <w:sz w:val="20"/>
                <w:szCs w:val="20"/>
                <w:lang w:val="en-GB"/>
              </w:rPr>
              <w:t>Recognise the standards expected of design practitioners in professional scenarios.</w:t>
            </w:r>
          </w:p>
          <w:p w:rsidR="00F029F4" w:rsidRPr="006C26D7" w:rsidRDefault="00F029F4" w:rsidP="00F029F4">
            <w:pPr>
              <w:numPr>
                <w:ilvl w:val="0"/>
                <w:numId w:val="48"/>
              </w:numPr>
              <w:textAlignment w:val="baseline"/>
              <w:rPr>
                <w:rFonts w:ascii="Segoe UI" w:eastAsia="MS Mincho" w:hAnsi="Segoe UI" w:cs="Segoe UI"/>
                <w:sz w:val="20"/>
                <w:szCs w:val="20"/>
                <w:lang w:val="en-GB"/>
              </w:rPr>
            </w:pPr>
            <w:r w:rsidRPr="006C26D7">
              <w:rPr>
                <w:rFonts w:ascii="Segoe UI" w:eastAsia="MS Mincho" w:hAnsi="Segoe UI" w:cs="Segoe UI"/>
                <w:sz w:val="20"/>
                <w:szCs w:val="20"/>
                <w:lang w:val="en-GB"/>
              </w:rPr>
              <w:t xml:space="preserve">Debate and critically evaluate issues relating to professionalism and contemporary design and business practices. </w:t>
            </w:r>
          </w:p>
          <w:p w:rsidR="00F029F4" w:rsidRPr="006C26D7" w:rsidRDefault="00F029F4" w:rsidP="00F029F4">
            <w:pPr>
              <w:numPr>
                <w:ilvl w:val="0"/>
                <w:numId w:val="48"/>
              </w:numPr>
              <w:textAlignment w:val="baseline"/>
              <w:rPr>
                <w:rFonts w:ascii="Segoe UI" w:eastAsia="MS Mincho" w:hAnsi="Segoe UI" w:cs="Segoe UI"/>
                <w:sz w:val="20"/>
                <w:szCs w:val="20"/>
                <w:lang w:val="en-GB"/>
              </w:rPr>
            </w:pPr>
            <w:r w:rsidRPr="006C26D7">
              <w:rPr>
                <w:rFonts w:ascii="Segoe UI" w:eastAsia="MS Mincho" w:hAnsi="Segoe UI" w:cs="Segoe UI"/>
                <w:sz w:val="20"/>
                <w:szCs w:val="20"/>
                <w:lang w:val="en-GB"/>
              </w:rPr>
              <w:t xml:space="preserve">Refine professional presentation skills through live projects and industry liaison. </w:t>
            </w:r>
          </w:p>
          <w:p w:rsidR="00F029F4" w:rsidRPr="006C26D7" w:rsidRDefault="00F029F4" w:rsidP="00F029F4">
            <w:pPr>
              <w:numPr>
                <w:ilvl w:val="0"/>
                <w:numId w:val="48"/>
              </w:numPr>
              <w:textAlignment w:val="baseline"/>
              <w:rPr>
                <w:rFonts w:ascii="Segoe UI" w:hAnsi="Segoe UI" w:cs="Segoe UI"/>
                <w:sz w:val="20"/>
                <w:szCs w:val="20"/>
              </w:rPr>
            </w:pPr>
            <w:r w:rsidRPr="006C26D7">
              <w:rPr>
                <w:rFonts w:ascii="Segoe UI" w:eastAsia="MS Mincho" w:hAnsi="Segoe UI" w:cs="Segoe UI"/>
                <w:sz w:val="20"/>
                <w:szCs w:val="20"/>
                <w:lang w:val="en-GB"/>
              </w:rPr>
              <w:t xml:space="preserve">Discover and apply the working methods of professional studio practice </w:t>
            </w:r>
            <w:r w:rsidRPr="006C26D7">
              <w:rPr>
                <w:rFonts w:ascii="Segoe UI" w:eastAsia="MS Mincho" w:hAnsi="Segoe UI" w:cs="Segoe UI"/>
                <w:iCs/>
                <w:sz w:val="20"/>
                <w:szCs w:val="20"/>
                <w:lang w:val="en-GB"/>
              </w:rPr>
              <w:t>including</w:t>
            </w:r>
            <w:r w:rsidRPr="006C26D7">
              <w:rPr>
                <w:rFonts w:ascii="Segoe UI" w:eastAsia="MS Mincho" w:hAnsi="Segoe UI" w:cs="Segoe UI"/>
                <w:sz w:val="20"/>
                <w:szCs w:val="20"/>
                <w:lang w:val="en-GB"/>
              </w:rPr>
              <w:t xml:space="preserve"> team and collaborative working, client engagement and design production.</w:t>
            </w:r>
          </w:p>
          <w:p w:rsidR="00F029F4" w:rsidRPr="006C26D7" w:rsidRDefault="00F029F4" w:rsidP="00F029F4">
            <w:pPr>
              <w:numPr>
                <w:ilvl w:val="0"/>
                <w:numId w:val="48"/>
              </w:numPr>
              <w:textAlignment w:val="baseline"/>
              <w:rPr>
                <w:rFonts w:ascii="Segoe UI" w:hAnsi="Segoe UI" w:cs="Segoe UI"/>
                <w:sz w:val="20"/>
                <w:szCs w:val="20"/>
              </w:rPr>
            </w:pPr>
            <w:r w:rsidRPr="006C26D7">
              <w:rPr>
                <w:rFonts w:ascii="Segoe UI" w:eastAsia="Times New Roman" w:hAnsi="Segoe UI" w:cs="Segoe UI"/>
                <w:sz w:val="20"/>
                <w:szCs w:val="20"/>
                <w:lang w:val="en-GB"/>
              </w:rPr>
              <w:t>Produce and create appropriate responses to advanced design briefs.</w:t>
            </w:r>
          </w:p>
          <w:p w:rsidR="00F029F4" w:rsidRDefault="00F029F4" w:rsidP="001A51C6">
            <w:pPr>
              <w:textAlignment w:val="baseline"/>
              <w:rPr>
                <w:rFonts w:ascii="Segoe UI" w:hAnsi="Segoe UI" w:cs="Segoe UI"/>
                <w:sz w:val="20"/>
                <w:szCs w:val="20"/>
              </w:rPr>
            </w:pPr>
          </w:p>
        </w:tc>
      </w:tr>
      <w:tr w:rsidR="00A53566" w:rsidRPr="006C26D7" w:rsidTr="009471A3">
        <w:tc>
          <w:tcPr>
            <w:tcW w:w="716" w:type="dxa"/>
          </w:tcPr>
          <w:p w:rsidR="00F029F4" w:rsidRPr="006C26D7" w:rsidRDefault="00F029F4" w:rsidP="001A51C6">
            <w:pPr>
              <w:rPr>
                <w:rFonts w:ascii="Segoe UI" w:hAnsi="Segoe UI" w:cs="Segoe UI"/>
              </w:rPr>
            </w:pPr>
            <w:r w:rsidRPr="006C26D7">
              <w:rPr>
                <w:rFonts w:ascii="Segoe UI" w:hAnsi="Segoe UI" w:cs="Segoe UI"/>
              </w:rPr>
              <w:t>3</w:t>
            </w:r>
          </w:p>
        </w:tc>
        <w:tc>
          <w:tcPr>
            <w:tcW w:w="1660" w:type="dxa"/>
          </w:tcPr>
          <w:p w:rsidR="00F029F4" w:rsidRPr="006C26D7" w:rsidRDefault="00F029F4" w:rsidP="001A51C6">
            <w:pPr>
              <w:rPr>
                <w:rFonts w:ascii="Segoe UI" w:hAnsi="Segoe UI" w:cs="Segoe UI"/>
              </w:rPr>
            </w:pPr>
            <w:r>
              <w:rPr>
                <w:rFonts w:ascii="Segoe UI" w:hAnsi="Segoe UI" w:cs="Segoe UI"/>
              </w:rPr>
              <w:t>VCOM H3015</w:t>
            </w:r>
          </w:p>
        </w:tc>
        <w:tc>
          <w:tcPr>
            <w:tcW w:w="1901" w:type="dxa"/>
            <w:gridSpan w:val="2"/>
          </w:tcPr>
          <w:p w:rsidR="00F029F4" w:rsidRPr="006C26D7" w:rsidRDefault="00F029F4" w:rsidP="001A51C6">
            <w:pPr>
              <w:rPr>
                <w:rFonts w:ascii="Segoe UI" w:hAnsi="Segoe UI" w:cs="Segoe UI"/>
                <w:b/>
              </w:rPr>
            </w:pPr>
            <w:r w:rsidRPr="006C26D7">
              <w:rPr>
                <w:rFonts w:ascii="Segoe UI" w:hAnsi="Segoe UI" w:cs="Segoe UI"/>
                <w:b/>
              </w:rPr>
              <w:t>Interdisciplinary Design: Narrative</w:t>
            </w:r>
          </w:p>
        </w:tc>
        <w:tc>
          <w:tcPr>
            <w:tcW w:w="793" w:type="dxa"/>
          </w:tcPr>
          <w:p w:rsidR="00F029F4" w:rsidRPr="006C26D7" w:rsidRDefault="00F029F4" w:rsidP="001A51C6">
            <w:pPr>
              <w:rPr>
                <w:rFonts w:ascii="Segoe UI" w:hAnsi="Segoe UI" w:cs="Segoe UI"/>
              </w:rPr>
            </w:pPr>
            <w:r w:rsidRPr="006C26D7">
              <w:rPr>
                <w:rFonts w:ascii="Segoe UI" w:hAnsi="Segoe UI" w:cs="Segoe UI"/>
              </w:rPr>
              <w:t>10</w:t>
            </w:r>
          </w:p>
        </w:tc>
        <w:tc>
          <w:tcPr>
            <w:tcW w:w="1417" w:type="dxa"/>
          </w:tcPr>
          <w:p w:rsidR="00F029F4" w:rsidRPr="006C26D7" w:rsidRDefault="00F029F4" w:rsidP="001A51C6">
            <w:pPr>
              <w:rPr>
                <w:rFonts w:ascii="Segoe UI" w:hAnsi="Segoe UI" w:cs="Segoe UI"/>
              </w:rPr>
            </w:pPr>
            <w:r>
              <w:rPr>
                <w:rFonts w:ascii="Segoe UI" w:hAnsi="Segoe UI" w:cs="Segoe UI"/>
              </w:rPr>
              <w:t>Semester 2</w:t>
            </w:r>
          </w:p>
        </w:tc>
        <w:tc>
          <w:tcPr>
            <w:tcW w:w="8363" w:type="dxa"/>
          </w:tcPr>
          <w:p w:rsidR="00F029F4" w:rsidRPr="006C26D7" w:rsidRDefault="00F029F4" w:rsidP="001A51C6">
            <w:pPr>
              <w:rPr>
                <w:rFonts w:ascii="Segoe UI" w:eastAsia="Calibri" w:hAnsi="Segoe UI" w:cs="Segoe UI"/>
                <w:snapToGrid w:val="0"/>
                <w:sz w:val="20"/>
                <w:szCs w:val="20"/>
              </w:rPr>
            </w:pPr>
            <w:r w:rsidRPr="006C26D7">
              <w:rPr>
                <w:rFonts w:ascii="Segoe UI" w:eastAsia="Calibri" w:hAnsi="Segoe UI" w:cs="Segoe UI"/>
                <w:snapToGrid w:val="0"/>
                <w:sz w:val="20"/>
                <w:szCs w:val="20"/>
              </w:rPr>
              <w:t>This module allows students to further develop their role in collaboration with other creatives, in this instance with a creative client. It requires the interrogation, and interpretation of, a given narrative, and responding with an appropriate suite of motion, and print deliverables, to a stipulated communication context.</w:t>
            </w:r>
          </w:p>
          <w:p w:rsidR="00F029F4" w:rsidRPr="006C26D7" w:rsidRDefault="00F029F4" w:rsidP="001A51C6">
            <w:pPr>
              <w:rPr>
                <w:rFonts w:ascii="Segoe UI" w:eastAsia="Calibri" w:hAnsi="Segoe UI" w:cs="Segoe UI"/>
                <w:snapToGrid w:val="0"/>
                <w:sz w:val="20"/>
                <w:szCs w:val="20"/>
              </w:rPr>
            </w:pPr>
          </w:p>
          <w:p w:rsidR="00F029F4" w:rsidRPr="00B635DA" w:rsidRDefault="00F029F4" w:rsidP="001A51C6">
            <w:pPr>
              <w:rPr>
                <w:rFonts w:ascii="Segoe UI" w:eastAsia="Calibri" w:hAnsi="Segoe UI" w:cs="Segoe UI"/>
                <w:snapToGrid w:val="0"/>
                <w:sz w:val="20"/>
                <w:szCs w:val="20"/>
              </w:rPr>
            </w:pPr>
            <w:r w:rsidRPr="00B635DA">
              <w:rPr>
                <w:rFonts w:ascii="Segoe UI" w:eastAsia="Calibri" w:hAnsi="Segoe UI" w:cs="Segoe UI"/>
                <w:snapToGrid w:val="0"/>
                <w:sz w:val="20"/>
                <w:szCs w:val="20"/>
              </w:rPr>
              <w:t>The aims of this module are to:</w:t>
            </w:r>
          </w:p>
          <w:p w:rsidR="00F029F4" w:rsidRPr="006C26D7" w:rsidRDefault="00F029F4" w:rsidP="00F029F4">
            <w:pPr>
              <w:numPr>
                <w:ilvl w:val="0"/>
                <w:numId w:val="49"/>
              </w:numPr>
              <w:rPr>
                <w:rFonts w:ascii="Segoe UI" w:eastAsia="Calibri" w:hAnsi="Segoe UI" w:cs="Segoe UI"/>
                <w:snapToGrid w:val="0"/>
                <w:sz w:val="20"/>
                <w:szCs w:val="20"/>
              </w:rPr>
            </w:pPr>
            <w:r w:rsidRPr="006C26D7">
              <w:rPr>
                <w:rFonts w:ascii="Segoe UI" w:eastAsia="Calibri" w:hAnsi="Segoe UI" w:cs="Segoe UI"/>
                <w:snapToGrid w:val="0"/>
                <w:sz w:val="20"/>
                <w:szCs w:val="20"/>
              </w:rPr>
              <w:t xml:space="preserve">Enable students to collaborate or work independently towards the effective completion </w:t>
            </w:r>
            <w:r w:rsidRPr="006C26D7">
              <w:rPr>
                <w:rFonts w:ascii="Segoe UI" w:eastAsia="Calibri" w:hAnsi="Segoe UI" w:cs="Segoe UI"/>
                <w:snapToGrid w:val="0"/>
                <w:sz w:val="20"/>
                <w:szCs w:val="20"/>
              </w:rPr>
              <w:lastRenderedPageBreak/>
              <w:t>of and advanced Interdisciplinary design project.</w:t>
            </w:r>
          </w:p>
          <w:p w:rsidR="00F029F4" w:rsidRPr="006C26D7" w:rsidRDefault="00F029F4" w:rsidP="00F029F4">
            <w:pPr>
              <w:numPr>
                <w:ilvl w:val="0"/>
                <w:numId w:val="49"/>
              </w:numPr>
              <w:rPr>
                <w:rFonts w:ascii="Segoe UI" w:eastAsia="Calibri" w:hAnsi="Segoe UI" w:cs="Segoe UI"/>
                <w:snapToGrid w:val="0"/>
                <w:sz w:val="20"/>
                <w:szCs w:val="20"/>
              </w:rPr>
            </w:pPr>
            <w:r w:rsidRPr="006C26D7">
              <w:rPr>
                <w:rFonts w:ascii="Segoe UI" w:eastAsia="Calibri" w:hAnsi="Segoe UI" w:cs="Segoe UI"/>
                <w:snapToGrid w:val="0"/>
                <w:sz w:val="20"/>
                <w:szCs w:val="20"/>
              </w:rPr>
              <w:t>Enable the students to critically apply and synthesise their skills and knowledge to an advanced Interdisciplinary design project.</w:t>
            </w:r>
          </w:p>
          <w:p w:rsidR="00F029F4" w:rsidRPr="006C26D7" w:rsidRDefault="00F029F4" w:rsidP="00F029F4">
            <w:pPr>
              <w:numPr>
                <w:ilvl w:val="0"/>
                <w:numId w:val="49"/>
              </w:numPr>
              <w:rPr>
                <w:rFonts w:ascii="Segoe UI" w:eastAsia="Calibri" w:hAnsi="Segoe UI" w:cs="Segoe UI"/>
                <w:snapToGrid w:val="0"/>
                <w:sz w:val="20"/>
                <w:szCs w:val="20"/>
              </w:rPr>
            </w:pPr>
            <w:r w:rsidRPr="006C26D7">
              <w:rPr>
                <w:rFonts w:ascii="Segoe UI" w:eastAsia="Calibri" w:hAnsi="Segoe UI" w:cs="Segoe UI"/>
                <w:snapToGrid w:val="0"/>
                <w:sz w:val="20"/>
                <w:szCs w:val="20"/>
              </w:rPr>
              <w:t>Devise, author and develop advanced design concepts, strategies and methods appropriate to Interdisciplinary L3.</w:t>
            </w:r>
          </w:p>
          <w:p w:rsidR="00F029F4" w:rsidRPr="006C26D7" w:rsidRDefault="00F029F4" w:rsidP="00F029F4">
            <w:pPr>
              <w:numPr>
                <w:ilvl w:val="0"/>
                <w:numId w:val="49"/>
              </w:numPr>
              <w:rPr>
                <w:rFonts w:ascii="Segoe UI" w:hAnsi="Segoe UI" w:cs="Segoe UI"/>
                <w:sz w:val="20"/>
                <w:szCs w:val="20"/>
              </w:rPr>
            </w:pPr>
            <w:r w:rsidRPr="006C26D7">
              <w:rPr>
                <w:rFonts w:ascii="Segoe UI" w:eastAsia="Calibri" w:hAnsi="Segoe UI" w:cs="Segoe UI"/>
                <w:snapToGrid w:val="0"/>
                <w:sz w:val="20"/>
                <w:szCs w:val="20"/>
              </w:rPr>
              <w:t>Refine their depth of knowledge through the conception and development of discrete practical outcomes in the core subject areas and their appropriate integration into a major interdisciplinary project.</w:t>
            </w:r>
          </w:p>
          <w:p w:rsidR="00F029F4" w:rsidRPr="006C26D7" w:rsidRDefault="00F029F4" w:rsidP="00F029F4">
            <w:pPr>
              <w:numPr>
                <w:ilvl w:val="0"/>
                <w:numId w:val="49"/>
              </w:numPr>
              <w:rPr>
                <w:rFonts w:ascii="Segoe UI" w:hAnsi="Segoe UI" w:cs="Segoe UI"/>
                <w:sz w:val="20"/>
                <w:szCs w:val="20"/>
              </w:rPr>
            </w:pPr>
            <w:r w:rsidRPr="006C26D7">
              <w:rPr>
                <w:rFonts w:ascii="Segoe UI" w:eastAsia="Calibri" w:hAnsi="Segoe UI" w:cs="Segoe UI"/>
                <w:snapToGrid w:val="0"/>
                <w:sz w:val="20"/>
                <w:szCs w:val="20"/>
              </w:rPr>
              <w:t xml:space="preserve">Build upon their knowledge and skills in core and complementary subjects of </w:t>
            </w:r>
            <w:proofErr w:type="spellStart"/>
            <w:r w:rsidRPr="006C26D7">
              <w:rPr>
                <w:rFonts w:ascii="Segoe UI" w:eastAsia="Calibri" w:hAnsi="Segoe UI" w:cs="Segoe UI"/>
                <w:snapToGrid w:val="0"/>
                <w:sz w:val="20"/>
                <w:szCs w:val="20"/>
              </w:rPr>
              <w:t>EGraphics</w:t>
            </w:r>
            <w:proofErr w:type="spellEnd"/>
            <w:r w:rsidRPr="006C26D7">
              <w:rPr>
                <w:rFonts w:ascii="Segoe UI" w:eastAsia="Calibri" w:hAnsi="Segoe UI" w:cs="Segoe UI"/>
                <w:snapToGrid w:val="0"/>
                <w:sz w:val="20"/>
                <w:szCs w:val="20"/>
              </w:rPr>
              <w:t xml:space="preserve"> / </w:t>
            </w:r>
            <w:proofErr w:type="spellStart"/>
            <w:r w:rsidRPr="006C26D7">
              <w:rPr>
                <w:rFonts w:ascii="Segoe UI" w:eastAsia="Calibri" w:hAnsi="Segoe UI" w:cs="Segoe UI"/>
                <w:snapToGrid w:val="0"/>
                <w:sz w:val="20"/>
                <w:szCs w:val="20"/>
              </w:rPr>
              <w:t>TypoGraphics</w:t>
            </w:r>
            <w:proofErr w:type="spellEnd"/>
            <w:r w:rsidRPr="006C26D7">
              <w:rPr>
                <w:rFonts w:ascii="Segoe UI" w:eastAsia="Calibri" w:hAnsi="Segoe UI" w:cs="Segoe UI"/>
                <w:snapToGrid w:val="0"/>
                <w:sz w:val="20"/>
                <w:szCs w:val="20"/>
              </w:rPr>
              <w:t xml:space="preserve"> / Image Making / Critical and Contextual Studies and 3D Spatial Design.</w:t>
            </w:r>
          </w:p>
          <w:p w:rsidR="00F029F4" w:rsidRPr="006C26D7" w:rsidRDefault="00F029F4" w:rsidP="001A51C6">
            <w:pPr>
              <w:rPr>
                <w:rFonts w:ascii="Segoe UI" w:eastAsia="Calibri" w:hAnsi="Segoe UI" w:cs="Segoe UI"/>
                <w:snapToGrid w:val="0"/>
                <w:sz w:val="20"/>
                <w:szCs w:val="20"/>
              </w:rPr>
            </w:pPr>
          </w:p>
          <w:p w:rsidR="00F029F4" w:rsidRPr="006C26D7" w:rsidRDefault="00F029F4" w:rsidP="001A51C6">
            <w:pPr>
              <w:rPr>
                <w:rFonts w:ascii="Segoe UI" w:eastAsia="Calibri" w:hAnsi="Segoe UI" w:cs="Segoe UI"/>
                <w:sz w:val="20"/>
                <w:szCs w:val="20"/>
                <w:lang w:eastAsia="en-IE"/>
              </w:rPr>
            </w:pPr>
            <w:r w:rsidRPr="006C26D7">
              <w:rPr>
                <w:rFonts w:ascii="Segoe UI" w:eastAsia="Calibri" w:hAnsi="Segoe UI" w:cs="Segoe UI"/>
                <w:sz w:val="20"/>
                <w:szCs w:val="20"/>
                <w:lang w:eastAsia="en-IE"/>
              </w:rPr>
              <w:t>On successful completion of the module</w:t>
            </w:r>
            <w:r w:rsidR="009471A3">
              <w:rPr>
                <w:rFonts w:ascii="Segoe UI" w:eastAsia="Calibri" w:hAnsi="Segoe UI" w:cs="Segoe UI"/>
                <w:sz w:val="20"/>
                <w:szCs w:val="20"/>
                <w:lang w:eastAsia="en-IE"/>
              </w:rPr>
              <w:t>,</w:t>
            </w:r>
            <w:r w:rsidRPr="006C26D7">
              <w:rPr>
                <w:rFonts w:ascii="Segoe UI" w:eastAsia="Calibri" w:hAnsi="Segoe UI" w:cs="Segoe UI"/>
                <w:sz w:val="20"/>
                <w:szCs w:val="20"/>
                <w:lang w:eastAsia="en-IE"/>
              </w:rPr>
              <w:t xml:space="preserve"> students will be able to:</w:t>
            </w:r>
          </w:p>
          <w:p w:rsidR="00F029F4" w:rsidRPr="006C26D7" w:rsidRDefault="00F029F4" w:rsidP="00F029F4">
            <w:pPr>
              <w:numPr>
                <w:ilvl w:val="0"/>
                <w:numId w:val="50"/>
              </w:numPr>
              <w:rPr>
                <w:rFonts w:ascii="Segoe UI" w:eastAsia="Calibri" w:hAnsi="Segoe UI" w:cs="Segoe UI"/>
                <w:sz w:val="20"/>
                <w:szCs w:val="20"/>
                <w:lang w:eastAsia="en-IE"/>
              </w:rPr>
            </w:pPr>
            <w:r w:rsidRPr="006C26D7">
              <w:rPr>
                <w:rFonts w:ascii="Segoe UI" w:eastAsia="Calibri" w:hAnsi="Segoe UI" w:cs="Segoe UI"/>
                <w:sz w:val="20"/>
                <w:szCs w:val="20"/>
                <w:lang w:eastAsia="en-IE"/>
              </w:rPr>
              <w:t>Critically analyse and interpret advanced design briefs; identify and devise appropriate design concepts and outcomes for interdisciplinary projects.</w:t>
            </w:r>
          </w:p>
          <w:p w:rsidR="00F029F4" w:rsidRPr="006C26D7" w:rsidRDefault="00F029F4" w:rsidP="00F029F4">
            <w:pPr>
              <w:numPr>
                <w:ilvl w:val="0"/>
                <w:numId w:val="50"/>
              </w:numPr>
              <w:rPr>
                <w:rFonts w:ascii="Segoe UI" w:hAnsi="Segoe UI" w:cs="Segoe UI"/>
                <w:sz w:val="20"/>
                <w:szCs w:val="20"/>
              </w:rPr>
            </w:pPr>
            <w:r w:rsidRPr="006C26D7">
              <w:rPr>
                <w:rFonts w:ascii="Segoe UI" w:eastAsia="Calibri" w:hAnsi="Segoe UI" w:cs="Segoe UI"/>
                <w:sz w:val="20"/>
                <w:szCs w:val="20"/>
                <w:lang w:eastAsia="en-IE"/>
              </w:rPr>
              <w:t>Independently or collaboratively identify, edit, devise, author and generate appropriate primary and secondary content sources for a given project brief and audience.</w:t>
            </w:r>
          </w:p>
          <w:p w:rsidR="00F029F4" w:rsidRPr="006C26D7" w:rsidRDefault="00F029F4" w:rsidP="00F029F4">
            <w:pPr>
              <w:numPr>
                <w:ilvl w:val="0"/>
                <w:numId w:val="50"/>
              </w:numPr>
              <w:rPr>
                <w:rFonts w:ascii="Segoe UI" w:eastAsia="Calibri" w:hAnsi="Segoe UI" w:cs="Segoe UI"/>
                <w:sz w:val="20"/>
                <w:szCs w:val="20"/>
                <w:lang w:eastAsia="en-IE"/>
              </w:rPr>
            </w:pPr>
            <w:r w:rsidRPr="006C26D7">
              <w:rPr>
                <w:rFonts w:ascii="Segoe UI" w:eastAsia="Calibri" w:hAnsi="Segoe UI" w:cs="Segoe UI"/>
                <w:sz w:val="20"/>
                <w:szCs w:val="20"/>
                <w:lang w:eastAsia="en-IE"/>
              </w:rPr>
              <w:t>Demonstrate the ‘critical’ application of design principles in each of the core subjects at an advanced level through each stage of their design process (concept, design development, design interpretation, design production and presentation)</w:t>
            </w:r>
          </w:p>
          <w:p w:rsidR="00F029F4" w:rsidRPr="006C26D7" w:rsidRDefault="00F029F4" w:rsidP="00F029F4">
            <w:pPr>
              <w:numPr>
                <w:ilvl w:val="0"/>
                <w:numId w:val="50"/>
              </w:numPr>
              <w:rPr>
                <w:rFonts w:ascii="Segoe UI" w:eastAsia="Calibri" w:hAnsi="Segoe UI" w:cs="Segoe UI"/>
                <w:sz w:val="20"/>
                <w:szCs w:val="20"/>
                <w:lang w:eastAsia="en-IE"/>
              </w:rPr>
            </w:pPr>
            <w:r w:rsidRPr="006C26D7">
              <w:rPr>
                <w:rFonts w:ascii="Segoe UI" w:eastAsia="Calibri" w:hAnsi="Segoe UI" w:cs="Segoe UI"/>
                <w:sz w:val="20"/>
                <w:szCs w:val="20"/>
                <w:lang w:eastAsia="en-IE"/>
              </w:rPr>
              <w:t>Select, develop, integrate and use appropriate methods, formats, media and techniques for the effective and professional communication of diverse design concepts</w:t>
            </w:r>
          </w:p>
          <w:p w:rsidR="00F029F4" w:rsidRPr="0069256B" w:rsidRDefault="00F029F4" w:rsidP="00F029F4">
            <w:pPr>
              <w:numPr>
                <w:ilvl w:val="0"/>
                <w:numId w:val="50"/>
              </w:numPr>
              <w:rPr>
                <w:rFonts w:ascii="Segoe UI" w:hAnsi="Segoe UI" w:cs="Segoe UI"/>
                <w:sz w:val="20"/>
                <w:szCs w:val="20"/>
              </w:rPr>
            </w:pPr>
            <w:r w:rsidRPr="006C26D7">
              <w:rPr>
                <w:rFonts w:ascii="Segoe UI" w:eastAsia="Calibri" w:hAnsi="Segoe UI" w:cs="Segoe UI"/>
                <w:sz w:val="20"/>
                <w:szCs w:val="20"/>
                <w:lang w:eastAsia="en-IE"/>
              </w:rPr>
              <w:t>Critically present, document and articulate all project concepts, strategies and outcomes to industry standard.</w:t>
            </w:r>
          </w:p>
          <w:p w:rsidR="0069256B" w:rsidRPr="00B635DA" w:rsidRDefault="0069256B" w:rsidP="0069256B">
            <w:pPr>
              <w:ind w:left="360"/>
              <w:rPr>
                <w:rFonts w:ascii="Segoe UI" w:hAnsi="Segoe UI" w:cs="Segoe UI"/>
                <w:sz w:val="20"/>
                <w:szCs w:val="20"/>
              </w:rPr>
            </w:pPr>
          </w:p>
        </w:tc>
      </w:tr>
    </w:tbl>
    <w:p w:rsidR="00F029F4" w:rsidRDefault="00F029F4" w:rsidP="006A060A">
      <w:pPr>
        <w:rPr>
          <w:rFonts w:ascii="Segoe UI" w:hAnsi="Segoe UI" w:cs="Segoe UI"/>
          <w:b/>
          <w:color w:val="0000FF"/>
          <w:sz w:val="28"/>
          <w:szCs w:val="28"/>
        </w:rPr>
      </w:pPr>
    </w:p>
    <w:p w:rsidR="00A53566" w:rsidRPr="00AD6C1C" w:rsidRDefault="00A53566" w:rsidP="006A060A">
      <w:pPr>
        <w:rPr>
          <w:rFonts w:ascii="Segoe UI" w:hAnsi="Segoe UI" w:cs="Segoe UI"/>
          <w:b/>
          <w:color w:val="0000FF"/>
          <w:sz w:val="28"/>
          <w:szCs w:val="28"/>
        </w:rPr>
      </w:pPr>
      <w:r>
        <w:rPr>
          <w:rFonts w:ascii="Segoe UI" w:hAnsi="Segoe UI" w:cs="Segoe UI"/>
          <w:color w:val="000000"/>
          <w:sz w:val="20"/>
          <w:szCs w:val="20"/>
        </w:rPr>
        <w:t>​</w:t>
      </w:r>
      <w:r w:rsidRPr="00A53566">
        <w:rPr>
          <w:rFonts w:ascii="Segoe UI" w:hAnsi="Segoe UI" w:cs="Segoe UI"/>
          <w:b/>
          <w:bCs/>
          <w:color w:val="000000"/>
        </w:rPr>
        <w:t>NOTE:</w:t>
      </w:r>
      <w:r w:rsidRPr="00A53566">
        <w:rPr>
          <w:rFonts w:ascii="Segoe UI" w:hAnsi="Segoe UI" w:cs="Segoe UI"/>
          <w:color w:val="000000"/>
        </w:rPr>
        <w:t xml:space="preserve"> After the successful completion of a semester on Visual Communication Design, an applicant/student may wish to remain on the programme to complete the remaining years of their study </w:t>
      </w:r>
      <w:r w:rsidRPr="00A53566">
        <w:rPr>
          <w:rFonts w:ascii="Segoe UI" w:hAnsi="Segoe UI" w:cs="Segoe UI"/>
        </w:rPr>
        <w:t>subject to successful application and the availability of places</w:t>
      </w:r>
      <w:r w:rsidRPr="00A53566">
        <w:rPr>
          <w:rFonts w:ascii="Segoe UI" w:hAnsi="Segoe UI" w:cs="Segoe UI"/>
          <w:color w:val="000000"/>
        </w:rPr>
        <w:t>. For this option to be considered, the applicant/student will be required to have already completed at least one Critical and Contextual Studies (CCS) module, which comprise the writing and academic research component of the programme. </w:t>
      </w:r>
    </w:p>
    <w:sectPr w:rsidR="00A53566" w:rsidRPr="00AD6C1C" w:rsidSect="009471A3">
      <w:pgSz w:w="16838" w:h="11906" w:orient="landscape"/>
      <w:pgMar w:top="51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5498"/>
    <w:multiLevelType w:val="hybridMultilevel"/>
    <w:tmpl w:val="2F16C89E"/>
    <w:lvl w:ilvl="0" w:tplc="96A81AB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513605"/>
    <w:multiLevelType w:val="hybridMultilevel"/>
    <w:tmpl w:val="35E62ED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CC024E"/>
    <w:multiLevelType w:val="hybridMultilevel"/>
    <w:tmpl w:val="0C30C8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32820F7"/>
    <w:multiLevelType w:val="hybridMultilevel"/>
    <w:tmpl w:val="2356FF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3AA20EC"/>
    <w:multiLevelType w:val="hybridMultilevel"/>
    <w:tmpl w:val="61B4C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B00823"/>
    <w:multiLevelType w:val="hybridMultilevel"/>
    <w:tmpl w:val="6BB4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63EC6"/>
    <w:multiLevelType w:val="hybridMultilevel"/>
    <w:tmpl w:val="EF02E1A2"/>
    <w:lvl w:ilvl="0" w:tplc="0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5CF611C"/>
    <w:multiLevelType w:val="hybridMultilevel"/>
    <w:tmpl w:val="590699CE"/>
    <w:lvl w:ilvl="0" w:tplc="00010409">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1B0DBD"/>
    <w:multiLevelType w:val="hybridMultilevel"/>
    <w:tmpl w:val="6C0A41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162F8F"/>
    <w:multiLevelType w:val="hybridMultilevel"/>
    <w:tmpl w:val="62FE4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DF4AE8"/>
    <w:multiLevelType w:val="hybridMultilevel"/>
    <w:tmpl w:val="3418F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E81617"/>
    <w:multiLevelType w:val="hybridMultilevel"/>
    <w:tmpl w:val="58A08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4B681B"/>
    <w:multiLevelType w:val="hybridMultilevel"/>
    <w:tmpl w:val="DA50E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F9423D"/>
    <w:multiLevelType w:val="hybridMultilevel"/>
    <w:tmpl w:val="C0E0014E"/>
    <w:lvl w:ilvl="0" w:tplc="8AB6D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A09D6"/>
    <w:multiLevelType w:val="hybridMultilevel"/>
    <w:tmpl w:val="82F20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0513F7"/>
    <w:multiLevelType w:val="hybridMultilevel"/>
    <w:tmpl w:val="563A5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02591"/>
    <w:multiLevelType w:val="multilevel"/>
    <w:tmpl w:val="5BBE07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B7440D8"/>
    <w:multiLevelType w:val="hybridMultilevel"/>
    <w:tmpl w:val="D4C65B08"/>
    <w:lvl w:ilvl="0" w:tplc="0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E5C45B2"/>
    <w:multiLevelType w:val="hybridMultilevel"/>
    <w:tmpl w:val="DDE6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0215DB"/>
    <w:multiLevelType w:val="hybridMultilevel"/>
    <w:tmpl w:val="3902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43D4E"/>
    <w:multiLevelType w:val="hybridMultilevel"/>
    <w:tmpl w:val="3746E72A"/>
    <w:lvl w:ilvl="0" w:tplc="1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640C0A"/>
    <w:multiLevelType w:val="hybridMultilevel"/>
    <w:tmpl w:val="42D8A554"/>
    <w:lvl w:ilvl="0" w:tplc="00010409">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A55AAF"/>
    <w:multiLevelType w:val="hybridMultilevel"/>
    <w:tmpl w:val="7C449B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63B3D7E"/>
    <w:multiLevelType w:val="hybridMultilevel"/>
    <w:tmpl w:val="865AC0A0"/>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71F73"/>
    <w:multiLevelType w:val="hybridMultilevel"/>
    <w:tmpl w:val="6424107A"/>
    <w:lvl w:ilvl="0" w:tplc="1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61703C"/>
    <w:multiLevelType w:val="hybridMultilevel"/>
    <w:tmpl w:val="A1EEB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92072B"/>
    <w:multiLevelType w:val="hybridMultilevel"/>
    <w:tmpl w:val="6BCE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9A4F4A"/>
    <w:multiLevelType w:val="hybridMultilevel"/>
    <w:tmpl w:val="B4FEEB3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9E5C86"/>
    <w:multiLevelType w:val="hybridMultilevel"/>
    <w:tmpl w:val="8A346D36"/>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CEA015F"/>
    <w:multiLevelType w:val="hybridMultilevel"/>
    <w:tmpl w:val="9D8A4A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DDF181E"/>
    <w:multiLevelType w:val="hybridMultilevel"/>
    <w:tmpl w:val="BAE8FA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D3D65"/>
    <w:multiLevelType w:val="hybridMultilevel"/>
    <w:tmpl w:val="19FC1D82"/>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816AC"/>
    <w:multiLevelType w:val="hybridMultilevel"/>
    <w:tmpl w:val="8E5CD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3E06DB"/>
    <w:multiLevelType w:val="multilevel"/>
    <w:tmpl w:val="5BBE07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2D84847"/>
    <w:multiLevelType w:val="hybridMultilevel"/>
    <w:tmpl w:val="E1061F48"/>
    <w:lvl w:ilvl="0" w:tplc="18090001">
      <w:start w:val="1"/>
      <w:numFmt w:val="bullet"/>
      <w:lvlText w:val=""/>
      <w:lvlJc w:val="left"/>
      <w:pPr>
        <w:ind w:left="360" w:hanging="360"/>
      </w:pPr>
      <w:rPr>
        <w:rFonts w:ascii="Symbol" w:hAnsi="Symbol" w:hint="default"/>
      </w:rPr>
    </w:lvl>
    <w:lvl w:ilvl="1" w:tplc="84589BB6">
      <w:numFmt w:val="bullet"/>
      <w:lvlText w:val="•"/>
      <w:lvlJc w:val="left"/>
      <w:pPr>
        <w:ind w:left="1080" w:hanging="36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AE3BC2"/>
    <w:multiLevelType w:val="hybridMultilevel"/>
    <w:tmpl w:val="8D5A4ED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2F5491"/>
    <w:multiLevelType w:val="hybridMultilevel"/>
    <w:tmpl w:val="0B1217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9B522E4"/>
    <w:multiLevelType w:val="multilevel"/>
    <w:tmpl w:val="5BBE07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9DC5B19"/>
    <w:multiLevelType w:val="hybridMultilevel"/>
    <w:tmpl w:val="5E52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0A38E6"/>
    <w:multiLevelType w:val="hybridMultilevel"/>
    <w:tmpl w:val="07EC36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764775"/>
    <w:multiLevelType w:val="hybridMultilevel"/>
    <w:tmpl w:val="1A523D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B94770"/>
    <w:multiLevelType w:val="multilevel"/>
    <w:tmpl w:val="8C343E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E115B24"/>
    <w:multiLevelType w:val="hybridMultilevel"/>
    <w:tmpl w:val="6D98E7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02F7887"/>
    <w:multiLevelType w:val="hybridMultilevel"/>
    <w:tmpl w:val="6242F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60D1E41"/>
    <w:multiLevelType w:val="hybridMultilevel"/>
    <w:tmpl w:val="C964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C75F1C"/>
    <w:multiLevelType w:val="hybridMultilevel"/>
    <w:tmpl w:val="EEC0C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7F624B"/>
    <w:multiLevelType w:val="hybridMultilevel"/>
    <w:tmpl w:val="3932A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C3722F"/>
    <w:multiLevelType w:val="hybridMultilevel"/>
    <w:tmpl w:val="1A70AA1A"/>
    <w:lvl w:ilvl="0" w:tplc="191479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0943B8"/>
    <w:multiLevelType w:val="hybridMultilevel"/>
    <w:tmpl w:val="ED3C99AA"/>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12172E"/>
    <w:multiLevelType w:val="hybridMultilevel"/>
    <w:tmpl w:val="CF3E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8"/>
  </w:num>
  <w:num w:numId="3">
    <w:abstractNumId w:val="24"/>
  </w:num>
  <w:num w:numId="4">
    <w:abstractNumId w:val="36"/>
  </w:num>
  <w:num w:numId="5">
    <w:abstractNumId w:val="17"/>
  </w:num>
  <w:num w:numId="6">
    <w:abstractNumId w:val="29"/>
  </w:num>
  <w:num w:numId="7">
    <w:abstractNumId w:val="49"/>
  </w:num>
  <w:num w:numId="8">
    <w:abstractNumId w:val="28"/>
  </w:num>
  <w:num w:numId="9">
    <w:abstractNumId w:val="11"/>
  </w:num>
  <w:num w:numId="10">
    <w:abstractNumId w:val="46"/>
  </w:num>
  <w:num w:numId="11">
    <w:abstractNumId w:val="10"/>
  </w:num>
  <w:num w:numId="12">
    <w:abstractNumId w:val="34"/>
  </w:num>
  <w:num w:numId="13">
    <w:abstractNumId w:val="48"/>
  </w:num>
  <w:num w:numId="14">
    <w:abstractNumId w:val="45"/>
  </w:num>
  <w:num w:numId="15">
    <w:abstractNumId w:val="0"/>
  </w:num>
  <w:num w:numId="16">
    <w:abstractNumId w:val="14"/>
  </w:num>
  <w:num w:numId="17">
    <w:abstractNumId w:val="20"/>
  </w:num>
  <w:num w:numId="18">
    <w:abstractNumId w:val="31"/>
  </w:num>
  <w:num w:numId="19">
    <w:abstractNumId w:val="2"/>
  </w:num>
  <w:num w:numId="20">
    <w:abstractNumId w:val="23"/>
  </w:num>
  <w:num w:numId="21">
    <w:abstractNumId w:val="3"/>
  </w:num>
  <w:num w:numId="22">
    <w:abstractNumId w:val="40"/>
  </w:num>
  <w:num w:numId="23">
    <w:abstractNumId w:val="25"/>
  </w:num>
  <w:num w:numId="24">
    <w:abstractNumId w:val="13"/>
  </w:num>
  <w:num w:numId="25">
    <w:abstractNumId w:val="9"/>
  </w:num>
  <w:num w:numId="26">
    <w:abstractNumId w:val="43"/>
  </w:num>
  <w:num w:numId="27">
    <w:abstractNumId w:val="6"/>
  </w:num>
  <w:num w:numId="28">
    <w:abstractNumId w:val="42"/>
  </w:num>
  <w:num w:numId="29">
    <w:abstractNumId w:val="27"/>
  </w:num>
  <w:num w:numId="30">
    <w:abstractNumId w:val="44"/>
  </w:num>
  <w:num w:numId="31">
    <w:abstractNumId w:val="7"/>
  </w:num>
  <w:num w:numId="32">
    <w:abstractNumId w:val="15"/>
  </w:num>
  <w:num w:numId="33">
    <w:abstractNumId w:val="21"/>
  </w:num>
  <w:num w:numId="34">
    <w:abstractNumId w:val="12"/>
  </w:num>
  <w:num w:numId="35">
    <w:abstractNumId w:val="26"/>
  </w:num>
  <w:num w:numId="36">
    <w:abstractNumId w:val="18"/>
  </w:num>
  <w:num w:numId="37">
    <w:abstractNumId w:val="5"/>
  </w:num>
  <w:num w:numId="38">
    <w:abstractNumId w:val="19"/>
  </w:num>
  <w:num w:numId="39">
    <w:abstractNumId w:val="35"/>
  </w:num>
  <w:num w:numId="40">
    <w:abstractNumId w:val="30"/>
  </w:num>
  <w:num w:numId="41">
    <w:abstractNumId w:val="38"/>
  </w:num>
  <w:num w:numId="42">
    <w:abstractNumId w:val="47"/>
  </w:num>
  <w:num w:numId="43">
    <w:abstractNumId w:val="4"/>
  </w:num>
  <w:num w:numId="44">
    <w:abstractNumId w:val="22"/>
  </w:num>
  <w:num w:numId="45">
    <w:abstractNumId w:val="1"/>
  </w:num>
  <w:num w:numId="46">
    <w:abstractNumId w:val="39"/>
  </w:num>
  <w:num w:numId="47">
    <w:abstractNumId w:val="41"/>
  </w:num>
  <w:num w:numId="48">
    <w:abstractNumId w:val="33"/>
  </w:num>
  <w:num w:numId="49">
    <w:abstractNumId w:val="16"/>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5F3"/>
    <w:rsid w:val="0000149E"/>
    <w:rsid w:val="00007C46"/>
    <w:rsid w:val="00021E1A"/>
    <w:rsid w:val="0004520B"/>
    <w:rsid w:val="00047729"/>
    <w:rsid w:val="00060B6E"/>
    <w:rsid w:val="000656EE"/>
    <w:rsid w:val="000674AF"/>
    <w:rsid w:val="0007416F"/>
    <w:rsid w:val="00091710"/>
    <w:rsid w:val="00094805"/>
    <w:rsid w:val="000C1AB4"/>
    <w:rsid w:val="000C5171"/>
    <w:rsid w:val="000D673A"/>
    <w:rsid w:val="000D698E"/>
    <w:rsid w:val="000E1A86"/>
    <w:rsid w:val="000E2B07"/>
    <w:rsid w:val="000F5A95"/>
    <w:rsid w:val="00110A25"/>
    <w:rsid w:val="00111ED2"/>
    <w:rsid w:val="00112322"/>
    <w:rsid w:val="00133FB6"/>
    <w:rsid w:val="00134880"/>
    <w:rsid w:val="00144468"/>
    <w:rsid w:val="001448B7"/>
    <w:rsid w:val="001461BD"/>
    <w:rsid w:val="00151B4A"/>
    <w:rsid w:val="0015656A"/>
    <w:rsid w:val="0016337E"/>
    <w:rsid w:val="00163F09"/>
    <w:rsid w:val="00165AAE"/>
    <w:rsid w:val="001705D8"/>
    <w:rsid w:val="0017246D"/>
    <w:rsid w:val="00173213"/>
    <w:rsid w:val="001813CE"/>
    <w:rsid w:val="00184B22"/>
    <w:rsid w:val="001A1DBD"/>
    <w:rsid w:val="001A1F21"/>
    <w:rsid w:val="001B31FC"/>
    <w:rsid w:val="001B7383"/>
    <w:rsid w:val="001C5F87"/>
    <w:rsid w:val="001C5FDD"/>
    <w:rsid w:val="001D6F9A"/>
    <w:rsid w:val="001D7A89"/>
    <w:rsid w:val="001E4E53"/>
    <w:rsid w:val="001F2113"/>
    <w:rsid w:val="001F2419"/>
    <w:rsid w:val="002007BD"/>
    <w:rsid w:val="0022417F"/>
    <w:rsid w:val="00224A4B"/>
    <w:rsid w:val="002302D5"/>
    <w:rsid w:val="002316C7"/>
    <w:rsid w:val="00231AC9"/>
    <w:rsid w:val="0023444C"/>
    <w:rsid w:val="00234EF1"/>
    <w:rsid w:val="00235D0E"/>
    <w:rsid w:val="002365AD"/>
    <w:rsid w:val="0024022E"/>
    <w:rsid w:val="00251120"/>
    <w:rsid w:val="00257F77"/>
    <w:rsid w:val="002624CA"/>
    <w:rsid w:val="00275B95"/>
    <w:rsid w:val="00280B0E"/>
    <w:rsid w:val="00287A1F"/>
    <w:rsid w:val="0029431F"/>
    <w:rsid w:val="002970A4"/>
    <w:rsid w:val="00297596"/>
    <w:rsid w:val="002A0DC4"/>
    <w:rsid w:val="002A29D1"/>
    <w:rsid w:val="002A6AEF"/>
    <w:rsid w:val="002B4EDE"/>
    <w:rsid w:val="002B69C4"/>
    <w:rsid w:val="002D0536"/>
    <w:rsid w:val="002D1C79"/>
    <w:rsid w:val="002D5C9B"/>
    <w:rsid w:val="002D5F21"/>
    <w:rsid w:val="002E0635"/>
    <w:rsid w:val="002F3745"/>
    <w:rsid w:val="002F39E9"/>
    <w:rsid w:val="00300B99"/>
    <w:rsid w:val="00303288"/>
    <w:rsid w:val="00334ECB"/>
    <w:rsid w:val="0033777E"/>
    <w:rsid w:val="00345E5D"/>
    <w:rsid w:val="003648EF"/>
    <w:rsid w:val="003653EC"/>
    <w:rsid w:val="00367F1B"/>
    <w:rsid w:val="00371B7D"/>
    <w:rsid w:val="00375A8D"/>
    <w:rsid w:val="003812E6"/>
    <w:rsid w:val="00394364"/>
    <w:rsid w:val="003944C4"/>
    <w:rsid w:val="00395655"/>
    <w:rsid w:val="003A059D"/>
    <w:rsid w:val="003A14E8"/>
    <w:rsid w:val="003A57DB"/>
    <w:rsid w:val="003B0349"/>
    <w:rsid w:val="003B1E99"/>
    <w:rsid w:val="003B789F"/>
    <w:rsid w:val="003C3D93"/>
    <w:rsid w:val="003D245A"/>
    <w:rsid w:val="003D63B6"/>
    <w:rsid w:val="003D79E5"/>
    <w:rsid w:val="003D7E0B"/>
    <w:rsid w:val="003E2B97"/>
    <w:rsid w:val="003E667B"/>
    <w:rsid w:val="003F770C"/>
    <w:rsid w:val="00401BC4"/>
    <w:rsid w:val="00404BB9"/>
    <w:rsid w:val="004110DE"/>
    <w:rsid w:val="004118E6"/>
    <w:rsid w:val="0041566A"/>
    <w:rsid w:val="004161C3"/>
    <w:rsid w:val="0043280C"/>
    <w:rsid w:val="00433529"/>
    <w:rsid w:val="004343B0"/>
    <w:rsid w:val="004360F5"/>
    <w:rsid w:val="00450214"/>
    <w:rsid w:val="00451D24"/>
    <w:rsid w:val="004545DC"/>
    <w:rsid w:val="004546C6"/>
    <w:rsid w:val="004570BF"/>
    <w:rsid w:val="004616BF"/>
    <w:rsid w:val="00470333"/>
    <w:rsid w:val="00472AFA"/>
    <w:rsid w:val="004771F7"/>
    <w:rsid w:val="004776F7"/>
    <w:rsid w:val="00492969"/>
    <w:rsid w:val="00496789"/>
    <w:rsid w:val="004A307A"/>
    <w:rsid w:val="004A5519"/>
    <w:rsid w:val="004A7027"/>
    <w:rsid w:val="004A75D1"/>
    <w:rsid w:val="004A7A3B"/>
    <w:rsid w:val="004B6DE2"/>
    <w:rsid w:val="004E058C"/>
    <w:rsid w:val="004E25F3"/>
    <w:rsid w:val="00506775"/>
    <w:rsid w:val="00512357"/>
    <w:rsid w:val="00525022"/>
    <w:rsid w:val="00547715"/>
    <w:rsid w:val="00550B3E"/>
    <w:rsid w:val="00551000"/>
    <w:rsid w:val="00561A47"/>
    <w:rsid w:val="00565760"/>
    <w:rsid w:val="0057277E"/>
    <w:rsid w:val="00580A70"/>
    <w:rsid w:val="0058656B"/>
    <w:rsid w:val="00590F7F"/>
    <w:rsid w:val="005934CE"/>
    <w:rsid w:val="005A7FBB"/>
    <w:rsid w:val="005B2148"/>
    <w:rsid w:val="005D3A4F"/>
    <w:rsid w:val="005D50D1"/>
    <w:rsid w:val="005D550C"/>
    <w:rsid w:val="005E573D"/>
    <w:rsid w:val="005F359A"/>
    <w:rsid w:val="005F555D"/>
    <w:rsid w:val="0060067A"/>
    <w:rsid w:val="00602550"/>
    <w:rsid w:val="00610936"/>
    <w:rsid w:val="00615021"/>
    <w:rsid w:val="006202F9"/>
    <w:rsid w:val="00625028"/>
    <w:rsid w:val="00647814"/>
    <w:rsid w:val="006530A5"/>
    <w:rsid w:val="00661B4B"/>
    <w:rsid w:val="0069256B"/>
    <w:rsid w:val="006A060A"/>
    <w:rsid w:val="006A090D"/>
    <w:rsid w:val="006A3847"/>
    <w:rsid w:val="006A4CD7"/>
    <w:rsid w:val="006A565B"/>
    <w:rsid w:val="006B1545"/>
    <w:rsid w:val="006B6738"/>
    <w:rsid w:val="006B74BF"/>
    <w:rsid w:val="006C18EB"/>
    <w:rsid w:val="006C3C33"/>
    <w:rsid w:val="006D2BC0"/>
    <w:rsid w:val="006E22DD"/>
    <w:rsid w:val="006E3125"/>
    <w:rsid w:val="006E5058"/>
    <w:rsid w:val="006F6A70"/>
    <w:rsid w:val="00700410"/>
    <w:rsid w:val="00707C85"/>
    <w:rsid w:val="00724F25"/>
    <w:rsid w:val="007307CE"/>
    <w:rsid w:val="007340B3"/>
    <w:rsid w:val="00753AD2"/>
    <w:rsid w:val="007545ED"/>
    <w:rsid w:val="00754DF6"/>
    <w:rsid w:val="007579CF"/>
    <w:rsid w:val="00760D3F"/>
    <w:rsid w:val="00772D66"/>
    <w:rsid w:val="00792D45"/>
    <w:rsid w:val="007A3E6D"/>
    <w:rsid w:val="007B3CA3"/>
    <w:rsid w:val="007C0200"/>
    <w:rsid w:val="007C53AF"/>
    <w:rsid w:val="007C55C5"/>
    <w:rsid w:val="007C7818"/>
    <w:rsid w:val="007F2A56"/>
    <w:rsid w:val="00802F8B"/>
    <w:rsid w:val="00803471"/>
    <w:rsid w:val="00807CAA"/>
    <w:rsid w:val="0081365C"/>
    <w:rsid w:val="00813C9F"/>
    <w:rsid w:val="00825E41"/>
    <w:rsid w:val="00832C0A"/>
    <w:rsid w:val="00834156"/>
    <w:rsid w:val="00834356"/>
    <w:rsid w:val="0084746B"/>
    <w:rsid w:val="00867FA2"/>
    <w:rsid w:val="00876D2F"/>
    <w:rsid w:val="00880DB9"/>
    <w:rsid w:val="008811A6"/>
    <w:rsid w:val="00882950"/>
    <w:rsid w:val="00893587"/>
    <w:rsid w:val="0089501A"/>
    <w:rsid w:val="008A0571"/>
    <w:rsid w:val="008A45F8"/>
    <w:rsid w:val="008A6240"/>
    <w:rsid w:val="008C2F2C"/>
    <w:rsid w:val="008C601C"/>
    <w:rsid w:val="008C7BD0"/>
    <w:rsid w:val="008D3D99"/>
    <w:rsid w:val="008D54BD"/>
    <w:rsid w:val="008D7A16"/>
    <w:rsid w:val="008F1418"/>
    <w:rsid w:val="008F506A"/>
    <w:rsid w:val="008F6EAC"/>
    <w:rsid w:val="008F7B21"/>
    <w:rsid w:val="009172F2"/>
    <w:rsid w:val="00922B67"/>
    <w:rsid w:val="00925AD8"/>
    <w:rsid w:val="009352FA"/>
    <w:rsid w:val="00941DDA"/>
    <w:rsid w:val="009471A3"/>
    <w:rsid w:val="0096570F"/>
    <w:rsid w:val="0096687F"/>
    <w:rsid w:val="00972A15"/>
    <w:rsid w:val="00977449"/>
    <w:rsid w:val="00977D25"/>
    <w:rsid w:val="00977ED6"/>
    <w:rsid w:val="00980F97"/>
    <w:rsid w:val="00984487"/>
    <w:rsid w:val="00984F13"/>
    <w:rsid w:val="009C06AF"/>
    <w:rsid w:val="009C16BF"/>
    <w:rsid w:val="009D3CCB"/>
    <w:rsid w:val="009D4B0B"/>
    <w:rsid w:val="009D4FF8"/>
    <w:rsid w:val="009D5F9A"/>
    <w:rsid w:val="009D6725"/>
    <w:rsid w:val="009E256C"/>
    <w:rsid w:val="009E706E"/>
    <w:rsid w:val="009F29E2"/>
    <w:rsid w:val="009F2DA1"/>
    <w:rsid w:val="009F6636"/>
    <w:rsid w:val="00A03113"/>
    <w:rsid w:val="00A0468A"/>
    <w:rsid w:val="00A069FF"/>
    <w:rsid w:val="00A07A7F"/>
    <w:rsid w:val="00A1144A"/>
    <w:rsid w:val="00A12234"/>
    <w:rsid w:val="00A24535"/>
    <w:rsid w:val="00A408D3"/>
    <w:rsid w:val="00A5281F"/>
    <w:rsid w:val="00A53566"/>
    <w:rsid w:val="00A639A0"/>
    <w:rsid w:val="00A749E2"/>
    <w:rsid w:val="00A86561"/>
    <w:rsid w:val="00A87DB2"/>
    <w:rsid w:val="00A9081D"/>
    <w:rsid w:val="00A91090"/>
    <w:rsid w:val="00A9269F"/>
    <w:rsid w:val="00A9405E"/>
    <w:rsid w:val="00A966AB"/>
    <w:rsid w:val="00AA5011"/>
    <w:rsid w:val="00AB414A"/>
    <w:rsid w:val="00AB7129"/>
    <w:rsid w:val="00AE34AF"/>
    <w:rsid w:val="00AF305A"/>
    <w:rsid w:val="00B02BE4"/>
    <w:rsid w:val="00B04742"/>
    <w:rsid w:val="00B079EE"/>
    <w:rsid w:val="00B20CFC"/>
    <w:rsid w:val="00B40D6F"/>
    <w:rsid w:val="00B43912"/>
    <w:rsid w:val="00B46AB1"/>
    <w:rsid w:val="00B47004"/>
    <w:rsid w:val="00B52CE0"/>
    <w:rsid w:val="00B64E71"/>
    <w:rsid w:val="00B75CC8"/>
    <w:rsid w:val="00B910B5"/>
    <w:rsid w:val="00B930AD"/>
    <w:rsid w:val="00B969F4"/>
    <w:rsid w:val="00BA6BA8"/>
    <w:rsid w:val="00BC0E78"/>
    <w:rsid w:val="00BC2D88"/>
    <w:rsid w:val="00BC3336"/>
    <w:rsid w:val="00BD0893"/>
    <w:rsid w:val="00BD1275"/>
    <w:rsid w:val="00BD4223"/>
    <w:rsid w:val="00BF1088"/>
    <w:rsid w:val="00C01D4D"/>
    <w:rsid w:val="00C404E1"/>
    <w:rsid w:val="00C40BA5"/>
    <w:rsid w:val="00C41143"/>
    <w:rsid w:val="00C53E3C"/>
    <w:rsid w:val="00C57FCE"/>
    <w:rsid w:val="00C62C1C"/>
    <w:rsid w:val="00C66B6F"/>
    <w:rsid w:val="00C706EC"/>
    <w:rsid w:val="00C7253D"/>
    <w:rsid w:val="00C7444C"/>
    <w:rsid w:val="00C812F3"/>
    <w:rsid w:val="00C83F78"/>
    <w:rsid w:val="00C84C84"/>
    <w:rsid w:val="00C962C9"/>
    <w:rsid w:val="00CA3F31"/>
    <w:rsid w:val="00CB5635"/>
    <w:rsid w:val="00CE69B0"/>
    <w:rsid w:val="00CF2354"/>
    <w:rsid w:val="00CF7246"/>
    <w:rsid w:val="00D0121B"/>
    <w:rsid w:val="00D0377A"/>
    <w:rsid w:val="00D1065F"/>
    <w:rsid w:val="00D30DC4"/>
    <w:rsid w:val="00D4193B"/>
    <w:rsid w:val="00D4369A"/>
    <w:rsid w:val="00D51D54"/>
    <w:rsid w:val="00D57651"/>
    <w:rsid w:val="00D60A94"/>
    <w:rsid w:val="00D61A5B"/>
    <w:rsid w:val="00D723BE"/>
    <w:rsid w:val="00D7452C"/>
    <w:rsid w:val="00D86C46"/>
    <w:rsid w:val="00DA5983"/>
    <w:rsid w:val="00DB658E"/>
    <w:rsid w:val="00DC0AED"/>
    <w:rsid w:val="00DC233E"/>
    <w:rsid w:val="00DC37BE"/>
    <w:rsid w:val="00DC41B1"/>
    <w:rsid w:val="00DC4F01"/>
    <w:rsid w:val="00DC51DD"/>
    <w:rsid w:val="00DD70E5"/>
    <w:rsid w:val="00DE4078"/>
    <w:rsid w:val="00DE796D"/>
    <w:rsid w:val="00DF20E1"/>
    <w:rsid w:val="00DF275C"/>
    <w:rsid w:val="00DF362F"/>
    <w:rsid w:val="00DF6575"/>
    <w:rsid w:val="00E00669"/>
    <w:rsid w:val="00E20D19"/>
    <w:rsid w:val="00E42888"/>
    <w:rsid w:val="00E45FF7"/>
    <w:rsid w:val="00E47C74"/>
    <w:rsid w:val="00E64237"/>
    <w:rsid w:val="00E64AF3"/>
    <w:rsid w:val="00E66C98"/>
    <w:rsid w:val="00E66F3F"/>
    <w:rsid w:val="00E821CC"/>
    <w:rsid w:val="00EA07E1"/>
    <w:rsid w:val="00EA65CB"/>
    <w:rsid w:val="00EB60B8"/>
    <w:rsid w:val="00EC1B56"/>
    <w:rsid w:val="00EC2095"/>
    <w:rsid w:val="00ED47A8"/>
    <w:rsid w:val="00EE0420"/>
    <w:rsid w:val="00EE3222"/>
    <w:rsid w:val="00EF3FA4"/>
    <w:rsid w:val="00F026B6"/>
    <w:rsid w:val="00F029F4"/>
    <w:rsid w:val="00F049E3"/>
    <w:rsid w:val="00F072A9"/>
    <w:rsid w:val="00F07E2D"/>
    <w:rsid w:val="00F2026D"/>
    <w:rsid w:val="00F20A1E"/>
    <w:rsid w:val="00F22CB8"/>
    <w:rsid w:val="00F261DA"/>
    <w:rsid w:val="00F2655E"/>
    <w:rsid w:val="00F3194A"/>
    <w:rsid w:val="00F337AA"/>
    <w:rsid w:val="00F36702"/>
    <w:rsid w:val="00F437B0"/>
    <w:rsid w:val="00F7207D"/>
    <w:rsid w:val="00F93E96"/>
    <w:rsid w:val="00FB221A"/>
    <w:rsid w:val="00FB3822"/>
    <w:rsid w:val="00FB55A7"/>
    <w:rsid w:val="00FB65D1"/>
    <w:rsid w:val="00FC0972"/>
    <w:rsid w:val="00FC0F9F"/>
    <w:rsid w:val="00FD2FC0"/>
    <w:rsid w:val="00FE531C"/>
    <w:rsid w:val="00FE62B1"/>
    <w:rsid w:val="00FF024C"/>
    <w:rsid w:val="00FF09ED"/>
    <w:rsid w:val="00FF1E15"/>
    <w:rsid w:val="00FF3C95"/>
    <w:rsid w:val="00FF48C6"/>
    <w:rsid w:val="00FF6E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BC8A"/>
  <w15:docId w15:val="{E7208366-D01C-4B72-8D3A-A2185D9E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60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A060A"/>
    <w:pPr>
      <w:ind w:left="720"/>
      <w:contextualSpacing/>
    </w:pPr>
  </w:style>
  <w:style w:type="character" w:styleId="Hyperlink">
    <w:name w:val="Hyperlink"/>
    <w:basedOn w:val="DefaultParagraphFont"/>
    <w:uiPriority w:val="99"/>
    <w:unhideWhenUsed/>
    <w:rsid w:val="006A060A"/>
    <w:rPr>
      <w:color w:val="0000FF" w:themeColor="hyperlink"/>
      <w:u w:val="single"/>
    </w:rPr>
  </w:style>
  <w:style w:type="paragraph" w:customStyle="1" w:styleId="ColorfulList-Accent11">
    <w:name w:val="Colorful List - Accent 11"/>
    <w:basedOn w:val="Normal"/>
    <w:uiPriority w:val="34"/>
    <w:qFormat/>
    <w:rsid w:val="006A060A"/>
    <w:pPr>
      <w:ind w:left="720"/>
      <w:contextualSpacing/>
    </w:pPr>
    <w:rPr>
      <w:rFonts w:ascii="Calibri" w:eastAsia="Calibri" w:hAnsi="Calibri" w:cs="Times New Roman"/>
      <w:lang w:eastAsia="en-IE"/>
    </w:rPr>
  </w:style>
  <w:style w:type="paragraph" w:customStyle="1" w:styleId="MediumGrid1-Accent21">
    <w:name w:val="Medium Grid 1 - Accent 21"/>
    <w:basedOn w:val="Normal"/>
    <w:uiPriority w:val="34"/>
    <w:qFormat/>
    <w:rsid w:val="006A060A"/>
    <w:pPr>
      <w:ind w:left="720"/>
      <w:contextualSpacing/>
    </w:pPr>
    <w:rPr>
      <w:rFonts w:ascii="Calibri" w:eastAsia="Calibri" w:hAnsi="Calibri" w:cs="Times New Roman"/>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3013</Words>
  <Characters>17176</Characters>
  <Application>Microsoft Office Word</Application>
  <DocSecurity>0</DocSecurity>
  <Lines>143</Lines>
  <Paragraphs>40</Paragraphs>
  <ScaleCrop>false</ScaleCrop>
  <Company>IADT-SCCM-01</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Somoza</dc:creator>
  <cp:keywords/>
  <dc:description/>
  <cp:lastModifiedBy>Elena Somoza</cp:lastModifiedBy>
  <cp:revision>12</cp:revision>
  <dcterms:created xsi:type="dcterms:W3CDTF">2016-05-23T11:02:00Z</dcterms:created>
  <dcterms:modified xsi:type="dcterms:W3CDTF">2021-02-18T11:05:00Z</dcterms:modified>
</cp:coreProperties>
</file>